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0FE5D" w14:textId="77777777" w:rsidR="00EA509F" w:rsidRPr="00943CBF" w:rsidRDefault="00EA509F" w:rsidP="00EA509F">
      <w:pPr>
        <w:pStyle w:val="rvps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28"/>
          <w:szCs w:val="28"/>
          <w:lang w:val="uk-UA"/>
        </w:rPr>
      </w:pPr>
      <w:r w:rsidRPr="00943CBF">
        <w:rPr>
          <w:rFonts w:asciiTheme="minorHAnsi" w:hAnsiTheme="minorHAnsi"/>
          <w:b/>
          <w:sz w:val="28"/>
          <w:szCs w:val="28"/>
          <w:lang w:val="uk-UA"/>
        </w:rPr>
        <w:t>ПОРІВНЯЛЬНА ТАБЛИЦЯ</w:t>
      </w:r>
    </w:p>
    <w:p w14:paraId="338B1731" w14:textId="77777777" w:rsidR="006348C1" w:rsidRPr="00943CBF" w:rsidRDefault="00EA509F" w:rsidP="006348C1">
      <w:pPr>
        <w:pStyle w:val="NoSpacing"/>
        <w:jc w:val="center"/>
        <w:rPr>
          <w:rFonts w:cs="Times New Roman"/>
          <w:b/>
          <w:sz w:val="28"/>
          <w:szCs w:val="28"/>
          <w:lang w:val="uk-UA"/>
        </w:rPr>
      </w:pPr>
      <w:r w:rsidRPr="00943CBF">
        <w:rPr>
          <w:rFonts w:cs="Times New Roman"/>
          <w:b/>
          <w:sz w:val="28"/>
          <w:szCs w:val="28"/>
          <w:lang w:val="uk-UA"/>
        </w:rPr>
        <w:t xml:space="preserve">до проекту </w:t>
      </w:r>
      <w:r w:rsidR="006348C1" w:rsidRPr="00943CBF">
        <w:rPr>
          <w:rFonts w:cs="Times New Roman"/>
          <w:b/>
          <w:sz w:val="28"/>
          <w:szCs w:val="28"/>
          <w:lang w:val="uk-UA"/>
        </w:rPr>
        <w:t>постанови Кабінету Міністрів України «Про внесення змін</w:t>
      </w:r>
    </w:p>
    <w:p w14:paraId="7A0591BB" w14:textId="77777777" w:rsidR="006348C1" w:rsidRPr="00943CBF" w:rsidRDefault="006348C1" w:rsidP="006348C1">
      <w:pPr>
        <w:pStyle w:val="NoSpacing"/>
        <w:jc w:val="center"/>
        <w:rPr>
          <w:rFonts w:cs="Times New Roman"/>
          <w:b/>
          <w:sz w:val="28"/>
          <w:szCs w:val="28"/>
          <w:lang w:val="uk-UA"/>
        </w:rPr>
      </w:pPr>
      <w:r w:rsidRPr="00943CBF">
        <w:rPr>
          <w:rFonts w:cs="Times New Roman"/>
          <w:b/>
          <w:sz w:val="28"/>
          <w:szCs w:val="28"/>
          <w:lang w:val="uk-UA"/>
        </w:rPr>
        <w:t xml:space="preserve"> до Ліцензійних умов </w:t>
      </w:r>
      <w:r w:rsidRPr="00943CBF">
        <w:rPr>
          <w:rFonts w:cs="Times New Roman"/>
          <w:b/>
          <w:bCs/>
          <w:sz w:val="28"/>
          <w:szCs w:val="28"/>
          <w:shd w:val="clear" w:color="auto" w:fill="FFFFFF"/>
          <w:lang w:val="uk-UA"/>
        </w:rPr>
        <w:t>провадження господарської діяльності з медичної практики</w:t>
      </w:r>
      <w:r w:rsidR="009E33C2" w:rsidRPr="00943CBF">
        <w:rPr>
          <w:rFonts w:cs="Times New Roman"/>
          <w:b/>
          <w:bCs/>
          <w:sz w:val="28"/>
          <w:szCs w:val="28"/>
          <w:shd w:val="clear" w:color="auto" w:fill="FFFFFF"/>
          <w:lang w:val="uk-UA"/>
        </w:rPr>
        <w:t>»</w:t>
      </w:r>
    </w:p>
    <w:p w14:paraId="42B4B875" w14:textId="77777777" w:rsidR="00EA509F" w:rsidRPr="00943CBF" w:rsidRDefault="00EA509F" w:rsidP="006348C1">
      <w:pPr>
        <w:pStyle w:val="rvps2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28"/>
          <w:szCs w:val="28"/>
          <w:lang w:val="uk-UA"/>
        </w:rPr>
      </w:pPr>
    </w:p>
    <w:tbl>
      <w:tblPr>
        <w:tblStyle w:val="TableGrid"/>
        <w:tblW w:w="145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57"/>
        <w:gridCol w:w="7513"/>
      </w:tblGrid>
      <w:tr w:rsidR="007A0197" w:rsidRPr="00943CBF" w14:paraId="189BBD81" w14:textId="77777777" w:rsidTr="007A0197">
        <w:tc>
          <w:tcPr>
            <w:tcW w:w="7057" w:type="dxa"/>
          </w:tcPr>
          <w:p w14:paraId="2A152E5B" w14:textId="77777777" w:rsidR="00EA509F" w:rsidRPr="00943CBF" w:rsidRDefault="00EA509F" w:rsidP="00026283">
            <w:pPr>
              <w:pStyle w:val="NoSpacing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43CBF">
              <w:rPr>
                <w:rFonts w:eastAsia="Times New Roman" w:cs="Times New Roman"/>
                <w:b/>
                <w:color w:val="000000"/>
                <w:sz w:val="28"/>
                <w:szCs w:val="28"/>
                <w:lang w:val="uk-UA"/>
              </w:rPr>
              <w:t>Зміст положення (норми)</w:t>
            </w:r>
          </w:p>
          <w:p w14:paraId="09A02856" w14:textId="77777777" w:rsidR="00EA509F" w:rsidRPr="00943CBF" w:rsidRDefault="00EA509F" w:rsidP="00026283">
            <w:pPr>
              <w:widowControl w:val="0"/>
              <w:ind w:firstLine="316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943CBF">
              <w:rPr>
                <w:rFonts w:eastAsia="Times New Roman" w:cs="Times New Roman"/>
                <w:b/>
                <w:color w:val="000000"/>
                <w:sz w:val="28"/>
                <w:szCs w:val="28"/>
                <w:lang w:val="uk-UA"/>
              </w:rPr>
              <w:t>чинного законодавства</w:t>
            </w:r>
          </w:p>
        </w:tc>
        <w:tc>
          <w:tcPr>
            <w:tcW w:w="7513" w:type="dxa"/>
          </w:tcPr>
          <w:p w14:paraId="60382576" w14:textId="77777777" w:rsidR="00EA509F" w:rsidRPr="00943CBF" w:rsidRDefault="00EA509F" w:rsidP="00026283">
            <w:pPr>
              <w:pStyle w:val="NoSpacing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43CBF">
              <w:rPr>
                <w:rFonts w:eastAsia="Times New Roman" w:cs="Times New Roman"/>
                <w:b/>
                <w:color w:val="000000"/>
                <w:sz w:val="28"/>
                <w:szCs w:val="28"/>
                <w:lang w:val="uk-UA"/>
              </w:rPr>
              <w:t>Зміст положення (норми)</w:t>
            </w:r>
          </w:p>
          <w:p w14:paraId="6501FEE0" w14:textId="77777777" w:rsidR="006348C1" w:rsidRPr="00943CBF" w:rsidRDefault="00EA509F" w:rsidP="00253F4F">
            <w:pPr>
              <w:widowControl w:val="0"/>
              <w:ind w:firstLine="316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943CBF">
              <w:rPr>
                <w:rFonts w:eastAsia="Times New Roman" w:cs="Times New Roman"/>
                <w:b/>
                <w:color w:val="000000"/>
                <w:sz w:val="28"/>
                <w:szCs w:val="28"/>
                <w:lang w:val="uk-UA"/>
              </w:rPr>
              <w:t>запропонованого проекту акта</w:t>
            </w:r>
          </w:p>
        </w:tc>
      </w:tr>
      <w:tr w:rsidR="007A0197" w:rsidRPr="00943CBF" w14:paraId="34E30AEE" w14:textId="77777777" w:rsidTr="007A0197">
        <w:trPr>
          <w:trHeight w:val="72"/>
        </w:trPr>
        <w:tc>
          <w:tcPr>
            <w:tcW w:w="14570" w:type="dxa"/>
            <w:gridSpan w:val="2"/>
          </w:tcPr>
          <w:p w14:paraId="29C1C772" w14:textId="77777777" w:rsidR="006348C1" w:rsidRPr="00943CBF" w:rsidRDefault="006348C1" w:rsidP="00026283">
            <w:pPr>
              <w:pStyle w:val="NoSpacing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  <w:r w:rsidRPr="00943CBF"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  <w:t>Ліцензійні умови провадження господарської діяльності з медичної практики, затверджені постановою Кабінету Міністрів України від 2 березня 2016 р. № 285</w:t>
            </w:r>
          </w:p>
          <w:p w14:paraId="0A0D2221" w14:textId="77777777" w:rsidR="006348C1" w:rsidRPr="00943CBF" w:rsidRDefault="006348C1" w:rsidP="00026283">
            <w:pPr>
              <w:pStyle w:val="NoSpacing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A0197" w:rsidRPr="00943CBF" w14:paraId="5C3E8F4E" w14:textId="77777777" w:rsidTr="007A0197">
        <w:trPr>
          <w:trHeight w:val="2185"/>
        </w:trPr>
        <w:tc>
          <w:tcPr>
            <w:tcW w:w="7057" w:type="dxa"/>
          </w:tcPr>
          <w:p w14:paraId="2BADE037" w14:textId="3B4FE34F" w:rsidR="00A237AA" w:rsidRPr="001F53CB" w:rsidRDefault="00A237AA" w:rsidP="00943C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val="uk-UA"/>
              </w:rPr>
            </w:pPr>
            <w:bookmarkStart w:id="0" w:name="n24"/>
            <w:bookmarkStart w:id="1" w:name="n12"/>
            <w:bookmarkEnd w:id="0"/>
            <w:bookmarkEnd w:id="1"/>
            <w:r w:rsidRPr="001F53CB">
              <w:rPr>
                <w:rFonts w:cs="Times New Roman"/>
                <w:sz w:val="28"/>
                <w:szCs w:val="28"/>
                <w:lang w:val="uk-UA"/>
              </w:rPr>
              <w:t>5. Здобувач ліцензії для її отримання подає у спосіб, передбачений частиною першою статті 10 Закону, до органу ліцензування заяву про отримання ліцензії за формою згідно з додатком 1.</w:t>
            </w:r>
          </w:p>
        </w:tc>
        <w:tc>
          <w:tcPr>
            <w:tcW w:w="7513" w:type="dxa"/>
          </w:tcPr>
          <w:p w14:paraId="487F71D3" w14:textId="599FC9DA" w:rsidR="00A237AA" w:rsidRPr="00943CBF" w:rsidRDefault="00A237A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u w:color="0B5601"/>
                <w:lang w:val="ru-RU"/>
              </w:rPr>
            </w:pPr>
            <w:r w:rsidRPr="00943CBF">
              <w:rPr>
                <w:rFonts w:cs="Times New Roman"/>
                <w:sz w:val="28"/>
                <w:szCs w:val="28"/>
                <w:lang w:val="ru-RU"/>
              </w:rPr>
              <w:t xml:space="preserve">5. Здобувач ліцензії для її отримання подає у спосіб, передбачений </w:t>
            </w:r>
            <w:r w:rsidR="00AA414E">
              <w:rPr>
                <w:lang w:val="uk-UA"/>
              </w:rPr>
              <w:fldChar w:fldCharType="begin"/>
            </w:r>
            <w:r w:rsidR="00AA414E" w:rsidRPr="001F53CB">
              <w:rPr>
                <w:lang w:val="ru-RU"/>
              </w:rPr>
              <w:instrText xml:space="preserve"> </w:instrText>
            </w:r>
            <w:r w:rsidR="00AA414E">
              <w:instrText>HYPERLINK</w:instrText>
            </w:r>
            <w:r w:rsidR="00AA414E" w:rsidRPr="001F53CB">
              <w:rPr>
                <w:lang w:val="ru-RU"/>
              </w:rPr>
              <w:instrText xml:space="preserve"> "</w:instrText>
            </w:r>
            <w:r w:rsidR="00AA414E">
              <w:instrText>http</w:instrText>
            </w:r>
            <w:r w:rsidR="00AA414E" w:rsidRPr="001F53CB">
              <w:rPr>
                <w:lang w:val="ru-RU"/>
              </w:rPr>
              <w:instrText>://</w:instrText>
            </w:r>
            <w:r w:rsidR="00AA414E">
              <w:instrText>zakon</w:instrText>
            </w:r>
            <w:r w:rsidR="00AA414E" w:rsidRPr="001F53CB">
              <w:rPr>
                <w:lang w:val="ru-RU"/>
              </w:rPr>
              <w:instrText>3.</w:instrText>
            </w:r>
            <w:r w:rsidR="00AA414E">
              <w:instrText>rada</w:instrText>
            </w:r>
            <w:r w:rsidR="00AA414E" w:rsidRPr="001F53CB">
              <w:rPr>
                <w:lang w:val="ru-RU"/>
              </w:rPr>
              <w:instrText>.</w:instrText>
            </w:r>
            <w:r w:rsidR="00AA414E">
              <w:instrText>gov</w:instrText>
            </w:r>
            <w:r w:rsidR="00AA414E" w:rsidRPr="001F53CB">
              <w:rPr>
                <w:lang w:val="ru-RU"/>
              </w:rPr>
              <w:instrText>.</w:instrText>
            </w:r>
            <w:r w:rsidR="00AA414E">
              <w:instrText>ua</w:instrText>
            </w:r>
            <w:r w:rsidR="00AA414E" w:rsidRPr="001F53CB">
              <w:rPr>
                <w:lang w:val="ru-RU"/>
              </w:rPr>
              <w:instrText>/</w:instrText>
            </w:r>
            <w:r w:rsidR="00AA414E">
              <w:instrText>laws</w:instrText>
            </w:r>
            <w:r w:rsidR="00AA414E" w:rsidRPr="001F53CB">
              <w:rPr>
                <w:lang w:val="ru-RU"/>
              </w:rPr>
              <w:instrText>/</w:instrText>
            </w:r>
            <w:r w:rsidR="00AA414E">
              <w:instrText>show</w:instrText>
            </w:r>
            <w:r w:rsidR="00AA414E" w:rsidRPr="001F53CB">
              <w:rPr>
                <w:lang w:val="ru-RU"/>
              </w:rPr>
              <w:instrText>/222-19/</w:instrText>
            </w:r>
            <w:r w:rsidR="00AA414E">
              <w:instrText>paran</w:instrText>
            </w:r>
            <w:r w:rsidR="00AA414E" w:rsidRPr="001F53CB">
              <w:rPr>
                <w:lang w:val="ru-RU"/>
              </w:rPr>
              <w:instrText>212" \</w:instrText>
            </w:r>
            <w:r w:rsidR="00AA414E">
              <w:instrText>l</w:instrText>
            </w:r>
            <w:r w:rsidR="00AA414E" w:rsidRPr="001F53CB">
              <w:rPr>
                <w:lang w:val="ru-RU"/>
              </w:rPr>
              <w:instrText xml:space="preserve"> "</w:instrText>
            </w:r>
            <w:r w:rsidR="00AA414E">
              <w:instrText>n</w:instrText>
            </w:r>
            <w:r w:rsidR="00AA414E" w:rsidRPr="001F53CB">
              <w:rPr>
                <w:lang w:val="ru-RU"/>
              </w:rPr>
              <w:instrText xml:space="preserve">212" </w:instrText>
            </w:r>
            <w:r w:rsidR="00AA414E">
              <w:rPr>
                <w:lang w:val="uk-UA"/>
              </w:rPr>
              <w:fldChar w:fldCharType="separate"/>
            </w:r>
            <w:r w:rsidRPr="00943CBF">
              <w:rPr>
                <w:rFonts w:cs="Times New Roman"/>
                <w:color w:val="000087"/>
                <w:sz w:val="28"/>
                <w:szCs w:val="28"/>
                <w:u w:val="single" w:color="000087"/>
                <w:lang w:val="ru-RU"/>
              </w:rPr>
              <w:t>частиною першою</w:t>
            </w:r>
            <w:r w:rsidR="00AA414E">
              <w:rPr>
                <w:rFonts w:cs="Times New Roman"/>
                <w:color w:val="000087"/>
                <w:sz w:val="28"/>
                <w:szCs w:val="28"/>
                <w:u w:val="single" w:color="000087"/>
                <w:lang w:val="ru-RU"/>
              </w:rPr>
              <w:fldChar w:fldCharType="end"/>
            </w:r>
            <w:r w:rsidRPr="00943CBF">
              <w:rPr>
                <w:rFonts w:cs="Times New Roman"/>
                <w:sz w:val="28"/>
                <w:szCs w:val="28"/>
                <w:lang w:val="ru-RU"/>
              </w:rPr>
              <w:t xml:space="preserve"> статті 10 Закону, до органу ліцензування заяву про отримання ліцензії за формою згідно з </w:t>
            </w:r>
            <w:r w:rsidRPr="00943CBF">
              <w:rPr>
                <w:rFonts w:cs="Times New Roman"/>
                <w:color w:val="0B5601"/>
                <w:sz w:val="28"/>
                <w:szCs w:val="28"/>
                <w:u w:val="single" w:color="0B5601"/>
                <w:lang w:val="ru-RU"/>
              </w:rPr>
              <w:t>додатком 1</w:t>
            </w:r>
            <w:r w:rsidRPr="00943CBF">
              <w:rPr>
                <w:rFonts w:cs="Times New Roman"/>
                <w:sz w:val="28"/>
                <w:szCs w:val="28"/>
                <w:u w:color="0B5601"/>
                <w:lang w:val="ru-RU"/>
              </w:rPr>
              <w:t xml:space="preserve"> </w:t>
            </w:r>
            <w:r w:rsidRPr="00943CBF">
              <w:rPr>
                <w:rFonts w:cs="Times New Roman"/>
                <w:b/>
                <w:sz w:val="28"/>
                <w:szCs w:val="28"/>
                <w:u w:color="0B5601"/>
                <w:lang w:val="ru-RU"/>
              </w:rPr>
              <w:t xml:space="preserve">(для </w:t>
            </w:r>
            <w:r w:rsidR="001F53CB">
              <w:rPr>
                <w:rFonts w:cs="Times New Roman"/>
                <w:b/>
                <w:sz w:val="28"/>
                <w:szCs w:val="28"/>
                <w:u w:color="0B5601"/>
                <w:lang w:val="ru-RU"/>
              </w:rPr>
              <w:t xml:space="preserve">фізичних осіб </w:t>
            </w:r>
            <w:r w:rsidR="002711A1">
              <w:rPr>
                <w:rFonts w:cs="Times New Roman"/>
                <w:b/>
                <w:sz w:val="28"/>
                <w:szCs w:val="28"/>
                <w:u w:color="0B5601"/>
                <w:lang w:val="ru-RU"/>
              </w:rPr>
              <w:t xml:space="preserve">- </w:t>
            </w:r>
            <w:r w:rsidR="001F53CB">
              <w:rPr>
                <w:rFonts w:cs="Times New Roman"/>
                <w:b/>
                <w:sz w:val="28"/>
                <w:szCs w:val="28"/>
                <w:u w:color="0B5601"/>
                <w:lang w:val="ru-RU"/>
              </w:rPr>
              <w:t>підприємців, що звертаються за отримання</w:t>
            </w:r>
            <w:r w:rsidR="00324129">
              <w:rPr>
                <w:rFonts w:cs="Times New Roman"/>
                <w:b/>
                <w:sz w:val="28"/>
                <w:szCs w:val="28"/>
                <w:u w:color="0B5601"/>
                <w:lang w:val="ru-RU"/>
              </w:rPr>
              <w:t>м</w:t>
            </w:r>
            <w:r w:rsidR="001F53CB">
              <w:rPr>
                <w:rFonts w:cs="Times New Roman"/>
                <w:b/>
                <w:sz w:val="28"/>
                <w:szCs w:val="28"/>
                <w:u w:color="0B5601"/>
                <w:lang w:val="ru-RU"/>
              </w:rPr>
              <w:t xml:space="preserve"> ліцензії на надання первинної медичної допомоги у якості </w:t>
            </w:r>
            <w:r w:rsidR="004B5AE8">
              <w:rPr>
                <w:rFonts w:cs="Times New Roman"/>
                <w:b/>
                <w:sz w:val="28"/>
                <w:szCs w:val="28"/>
                <w:u w:color="0B5601"/>
                <w:lang w:val="ru-RU"/>
              </w:rPr>
              <w:t xml:space="preserve">лікарів загальної практики </w:t>
            </w:r>
            <w:r w:rsidRPr="00943CBF">
              <w:rPr>
                <w:rFonts w:cs="Times New Roman"/>
                <w:b/>
                <w:sz w:val="28"/>
                <w:szCs w:val="28"/>
                <w:u w:color="0B5601"/>
                <w:lang w:val="ru-RU"/>
              </w:rPr>
              <w:t>– додатком 5).</w:t>
            </w:r>
          </w:p>
        </w:tc>
      </w:tr>
      <w:tr w:rsidR="007A0197" w:rsidRPr="00943CBF" w14:paraId="06B47BD1" w14:textId="77777777" w:rsidTr="00A31234">
        <w:trPr>
          <w:trHeight w:val="3959"/>
        </w:trPr>
        <w:tc>
          <w:tcPr>
            <w:tcW w:w="7057" w:type="dxa"/>
          </w:tcPr>
          <w:p w14:paraId="5173F0A1" w14:textId="77777777" w:rsidR="007A0197" w:rsidRDefault="00A237AA" w:rsidP="00A237A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u w:color="0B5601"/>
                <w:lang w:val="ru-RU"/>
              </w:rPr>
            </w:pPr>
            <w:r w:rsidRPr="00943CBF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6. До заяви про отримання ліцензії, крім документів, передбачених </w:t>
            </w:r>
            <w:r w:rsidR="00AA414E">
              <w:rPr>
                <w:lang w:val="uk-UA"/>
              </w:rPr>
              <w:fldChar w:fldCharType="begin"/>
            </w:r>
            <w:r w:rsidR="00AA414E" w:rsidRPr="001F53CB">
              <w:rPr>
                <w:lang w:val="ru-RU"/>
              </w:rPr>
              <w:instrText xml:space="preserve"> </w:instrText>
            </w:r>
            <w:r w:rsidR="00AA414E">
              <w:instrText>HYPERLINK</w:instrText>
            </w:r>
            <w:r w:rsidR="00AA414E" w:rsidRPr="001F53CB">
              <w:rPr>
                <w:lang w:val="ru-RU"/>
              </w:rPr>
              <w:instrText xml:space="preserve"> "</w:instrText>
            </w:r>
            <w:r w:rsidR="00AA414E">
              <w:instrText>http</w:instrText>
            </w:r>
            <w:r w:rsidR="00AA414E" w:rsidRPr="001F53CB">
              <w:rPr>
                <w:lang w:val="ru-RU"/>
              </w:rPr>
              <w:instrText>://</w:instrText>
            </w:r>
            <w:r w:rsidR="00AA414E">
              <w:instrText>zakon</w:instrText>
            </w:r>
            <w:r w:rsidR="00AA414E" w:rsidRPr="001F53CB">
              <w:rPr>
                <w:lang w:val="ru-RU"/>
              </w:rPr>
              <w:instrText>3.</w:instrText>
            </w:r>
            <w:r w:rsidR="00AA414E">
              <w:instrText>rada</w:instrText>
            </w:r>
            <w:r w:rsidR="00AA414E" w:rsidRPr="001F53CB">
              <w:rPr>
                <w:lang w:val="ru-RU"/>
              </w:rPr>
              <w:instrText>.</w:instrText>
            </w:r>
            <w:r w:rsidR="00AA414E">
              <w:instrText>gov</w:instrText>
            </w:r>
            <w:r w:rsidR="00AA414E" w:rsidRPr="001F53CB">
              <w:rPr>
                <w:lang w:val="ru-RU"/>
              </w:rPr>
              <w:instrText>.</w:instrText>
            </w:r>
            <w:r w:rsidR="00AA414E">
              <w:instrText>ua</w:instrText>
            </w:r>
            <w:r w:rsidR="00AA414E" w:rsidRPr="001F53CB">
              <w:rPr>
                <w:lang w:val="ru-RU"/>
              </w:rPr>
              <w:instrText>/</w:instrText>
            </w:r>
            <w:r w:rsidR="00AA414E">
              <w:instrText>laws</w:instrText>
            </w:r>
            <w:r w:rsidR="00AA414E" w:rsidRPr="001F53CB">
              <w:rPr>
                <w:lang w:val="ru-RU"/>
              </w:rPr>
              <w:instrText>/</w:instrText>
            </w:r>
            <w:r w:rsidR="00AA414E">
              <w:instrText>show</w:instrText>
            </w:r>
            <w:r w:rsidR="00AA414E" w:rsidRPr="001F53CB">
              <w:rPr>
                <w:lang w:val="ru-RU"/>
              </w:rPr>
              <w:instrText>/222-19/</w:instrText>
            </w:r>
            <w:r w:rsidR="00AA414E">
              <w:instrText>paran</w:instrText>
            </w:r>
            <w:r w:rsidR="00AA414E" w:rsidRPr="001F53CB">
              <w:rPr>
                <w:lang w:val="ru-RU"/>
              </w:rPr>
              <w:instrText>225" \</w:instrText>
            </w:r>
            <w:r w:rsidR="00AA414E">
              <w:instrText>l</w:instrText>
            </w:r>
            <w:r w:rsidR="00AA414E" w:rsidRPr="001F53CB">
              <w:rPr>
                <w:lang w:val="ru-RU"/>
              </w:rPr>
              <w:instrText xml:space="preserve"> "</w:instrText>
            </w:r>
            <w:r w:rsidR="00AA414E">
              <w:instrText>n</w:instrText>
            </w:r>
            <w:r w:rsidR="00AA414E" w:rsidRPr="001F53CB">
              <w:rPr>
                <w:lang w:val="ru-RU"/>
              </w:rPr>
              <w:instrText xml:space="preserve">225" </w:instrText>
            </w:r>
            <w:r w:rsidR="00AA414E">
              <w:rPr>
                <w:lang w:val="uk-UA"/>
              </w:rPr>
              <w:fldChar w:fldCharType="separate"/>
            </w:r>
            <w:r w:rsidRPr="00943CBF">
              <w:rPr>
                <w:rFonts w:cs="Times New Roman"/>
                <w:color w:val="000087"/>
                <w:sz w:val="28"/>
                <w:szCs w:val="28"/>
                <w:u w:val="single" w:color="000087"/>
                <w:lang w:val="ru-RU"/>
              </w:rPr>
              <w:t>статтею 11</w:t>
            </w:r>
            <w:r w:rsidR="00AA414E">
              <w:rPr>
                <w:rFonts w:cs="Times New Roman"/>
                <w:color w:val="000087"/>
                <w:sz w:val="28"/>
                <w:szCs w:val="28"/>
                <w:u w:val="single" w:color="000087"/>
                <w:lang w:val="ru-RU"/>
              </w:rPr>
              <w:fldChar w:fldCharType="end"/>
            </w:r>
            <w:r w:rsidRPr="00943CBF">
              <w:rPr>
                <w:rFonts w:cs="Times New Roman"/>
                <w:sz w:val="28"/>
                <w:szCs w:val="28"/>
                <w:lang w:val="ru-RU"/>
              </w:rPr>
              <w:t xml:space="preserve"> Закону, </w:t>
            </w:r>
            <w:r w:rsidRPr="00A31234">
              <w:rPr>
                <w:rFonts w:cs="Times New Roman"/>
                <w:b/>
                <w:sz w:val="28"/>
                <w:szCs w:val="28"/>
                <w:lang w:val="ru-RU"/>
              </w:rPr>
              <w:t>додаються за підписом здобувача ліцензії або уповноваженої ним особи</w:t>
            </w:r>
            <w:r w:rsidRPr="00943CBF">
              <w:rPr>
                <w:rFonts w:cs="Times New Roman"/>
                <w:sz w:val="28"/>
                <w:szCs w:val="28"/>
                <w:lang w:val="ru-RU"/>
              </w:rPr>
              <w:t xml:space="preserve"> відомості про стан матеріально-технічної бази, наявність персоналу із зазначенням його освітнього і кваліфікаційного рівня (</w:t>
            </w:r>
            <w:r w:rsidRPr="00943CBF">
              <w:rPr>
                <w:rFonts w:cs="Times New Roman"/>
                <w:color w:val="0B5601"/>
                <w:sz w:val="28"/>
                <w:szCs w:val="28"/>
                <w:u w:val="single" w:color="0B5601"/>
                <w:lang w:val="ru-RU"/>
              </w:rPr>
              <w:t>додаток 2</w:t>
            </w:r>
            <w:r w:rsidRPr="00943CBF">
              <w:rPr>
                <w:rFonts w:cs="Times New Roman"/>
                <w:sz w:val="28"/>
                <w:szCs w:val="28"/>
                <w:u w:color="0B5601"/>
                <w:lang w:val="ru-RU"/>
              </w:rPr>
              <w:t xml:space="preserve">). </w:t>
            </w:r>
          </w:p>
          <w:p w14:paraId="1109A81F" w14:textId="77777777" w:rsidR="007A0197" w:rsidRDefault="007A0197" w:rsidP="00A237A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u w:color="0B5601"/>
                <w:lang w:val="ru-RU"/>
              </w:rPr>
            </w:pPr>
          </w:p>
          <w:p w14:paraId="6ECCD21E" w14:textId="77777777" w:rsidR="00DF0866" w:rsidRDefault="00DF0866" w:rsidP="00A237A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u w:color="0B5601"/>
                <w:lang w:val="ru-RU"/>
              </w:rPr>
            </w:pPr>
          </w:p>
          <w:p w14:paraId="42A5AB0E" w14:textId="77777777" w:rsidR="00DF0866" w:rsidRDefault="00DF0866" w:rsidP="00A237A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u w:color="0B5601"/>
                <w:lang w:val="ru-RU"/>
              </w:rPr>
            </w:pPr>
          </w:p>
          <w:p w14:paraId="68A01020" w14:textId="77777777" w:rsidR="00DF0866" w:rsidRDefault="00DF0866" w:rsidP="00A237A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u w:color="0B5601"/>
                <w:lang w:val="ru-RU"/>
              </w:rPr>
            </w:pPr>
          </w:p>
          <w:p w14:paraId="5F9785DF" w14:textId="77777777" w:rsidR="00DF0866" w:rsidRDefault="00DF0866" w:rsidP="00A237A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u w:color="0B5601"/>
                <w:lang w:val="ru-RU"/>
              </w:rPr>
            </w:pPr>
          </w:p>
          <w:p w14:paraId="52F7AB94" w14:textId="77777777" w:rsidR="00DF0866" w:rsidRDefault="00DF0866" w:rsidP="00A237A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u w:color="0B5601"/>
                <w:lang w:val="ru-RU"/>
              </w:rPr>
            </w:pPr>
          </w:p>
          <w:p w14:paraId="027E385E" w14:textId="77777777" w:rsidR="00DF0866" w:rsidRDefault="00DF0866" w:rsidP="00A237A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u w:color="0B5601"/>
                <w:lang w:val="ru-RU"/>
              </w:rPr>
            </w:pPr>
          </w:p>
          <w:p w14:paraId="1821A0F3" w14:textId="77777777" w:rsidR="00DF0866" w:rsidRDefault="00DF0866" w:rsidP="00A237A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u w:color="0B5601"/>
                <w:lang w:val="ru-RU"/>
              </w:rPr>
            </w:pPr>
          </w:p>
          <w:p w14:paraId="36FF368B" w14:textId="77777777" w:rsidR="002711A1" w:rsidRDefault="002711A1" w:rsidP="00A237A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u w:color="0B5601"/>
                <w:lang w:val="ru-RU"/>
              </w:rPr>
            </w:pPr>
          </w:p>
          <w:p w14:paraId="7D55F29B" w14:textId="77777777" w:rsidR="00DF0866" w:rsidRDefault="00DF0866" w:rsidP="00A237A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u w:color="0B5601"/>
                <w:lang w:val="ru-RU"/>
              </w:rPr>
            </w:pPr>
          </w:p>
          <w:p w14:paraId="18CA4902" w14:textId="77777777" w:rsidR="00DF0866" w:rsidRDefault="00DF0866" w:rsidP="00A237A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u w:color="0B5601"/>
                <w:lang w:val="ru-RU"/>
              </w:rPr>
            </w:pPr>
          </w:p>
          <w:p w14:paraId="77DC3D59" w14:textId="77777777" w:rsidR="002711A1" w:rsidRDefault="002711A1" w:rsidP="00A237A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u w:color="0B5601"/>
                <w:lang w:val="ru-RU"/>
              </w:rPr>
            </w:pPr>
          </w:p>
          <w:p w14:paraId="2BD93BE3" w14:textId="67E32B86" w:rsidR="00A237AA" w:rsidRPr="00A31234" w:rsidRDefault="00A237AA" w:rsidP="00A237A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  <w:u w:color="0B5601"/>
                <w:lang w:val="ru-RU"/>
              </w:rPr>
            </w:pPr>
            <w:r w:rsidRPr="00943CBF">
              <w:rPr>
                <w:rFonts w:cs="Times New Roman"/>
                <w:sz w:val="28"/>
                <w:szCs w:val="28"/>
                <w:u w:color="0B5601"/>
                <w:lang w:val="ru-RU"/>
              </w:rPr>
              <w:t xml:space="preserve">Сторінки відомостей нумеруються, прошиваються, засвідчуються підписом уповноваженої особи </w:t>
            </w:r>
            <w:r w:rsidRPr="00A31234">
              <w:rPr>
                <w:rFonts w:cs="Times New Roman"/>
                <w:b/>
                <w:sz w:val="28"/>
                <w:szCs w:val="28"/>
                <w:u w:color="0B5601"/>
                <w:lang w:val="ru-RU"/>
              </w:rPr>
              <w:t>та скріплюються печаткою суб’єкта господарювання (за наявності).</w:t>
            </w:r>
          </w:p>
          <w:p w14:paraId="1336343C" w14:textId="77777777" w:rsidR="00A237AA" w:rsidRPr="00943CBF" w:rsidRDefault="00A237AA" w:rsidP="00A237A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u w:color="0B5601"/>
                <w:lang w:val="ru-RU"/>
              </w:rPr>
            </w:pPr>
          </w:p>
          <w:p w14:paraId="47DB47AF" w14:textId="77777777" w:rsidR="00A237AA" w:rsidRPr="00943CBF" w:rsidRDefault="00A237AA" w:rsidP="00A237A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u w:color="0B5601"/>
                <w:lang w:val="ru-RU"/>
              </w:rPr>
            </w:pPr>
            <w:r w:rsidRPr="00943CBF">
              <w:rPr>
                <w:rFonts w:cs="Times New Roman"/>
                <w:sz w:val="28"/>
                <w:szCs w:val="28"/>
                <w:u w:color="0B5601"/>
                <w:lang w:val="ru-RU"/>
              </w:rPr>
              <w:t xml:space="preserve">У разі утворення юридичною особою кількох закладів охорони здоров’я відомості про стан матеріально-технічної бази, наявність персоналу із зазначенням його освітнього і кваліфікаційного рівня заповнюються </w:t>
            </w:r>
            <w:r w:rsidRPr="00943CBF">
              <w:rPr>
                <w:rFonts w:cs="Times New Roman"/>
                <w:sz w:val="28"/>
                <w:szCs w:val="28"/>
                <w:u w:color="0B5601"/>
                <w:lang w:val="ru-RU"/>
              </w:rPr>
              <w:lastRenderedPageBreak/>
              <w:t>суб’єктом господарювання для кожного закладу охорони здоров’я окремо.</w:t>
            </w:r>
          </w:p>
          <w:p w14:paraId="79C92EEA" w14:textId="77777777" w:rsidR="00A237AA" w:rsidRPr="00943CBF" w:rsidRDefault="00A237AA" w:rsidP="00A237A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u w:color="0B5601"/>
                <w:lang w:val="ru-RU"/>
              </w:rPr>
            </w:pPr>
          </w:p>
          <w:p w14:paraId="4259E4B5" w14:textId="77777777" w:rsidR="00A237AA" w:rsidRPr="00943CBF" w:rsidRDefault="00A237AA" w:rsidP="00A237A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u w:color="0B5601"/>
                <w:lang w:val="ru-RU"/>
              </w:rPr>
            </w:pPr>
            <w:r w:rsidRPr="00943CBF">
              <w:rPr>
                <w:rFonts w:cs="Times New Roman"/>
                <w:sz w:val="28"/>
                <w:szCs w:val="28"/>
                <w:u w:color="0B5601"/>
                <w:lang w:val="ru-RU"/>
              </w:rPr>
              <w:t>У разі провадження фізичною особою - підприємцем медичної практики за кількома місцями її провадження відомості про стан матеріально-технічної бази, наявність персоналу із зазначенням його освітнього і кваліфікаційного рівня заповнюються для кожного місця провадження окремо.</w:t>
            </w:r>
          </w:p>
          <w:p w14:paraId="1015A2DF" w14:textId="77777777" w:rsidR="00A237AA" w:rsidRDefault="00A237AA" w:rsidP="00A31234">
            <w:pPr>
              <w:shd w:val="clear" w:color="auto" w:fill="FFFFFF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29160D3F" w14:textId="77777777" w:rsidR="00C15CC5" w:rsidRDefault="00C15CC5" w:rsidP="00A31234">
            <w:pPr>
              <w:shd w:val="clear" w:color="auto" w:fill="FFFFFF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78FC83BB" w14:textId="77777777" w:rsidR="00C15CC5" w:rsidRDefault="00C15CC5" w:rsidP="00A31234">
            <w:pPr>
              <w:shd w:val="clear" w:color="auto" w:fill="FFFFFF"/>
              <w:jc w:val="both"/>
              <w:textAlignment w:val="baseline"/>
              <w:rPr>
                <w:rFonts w:cs="Times New Roman"/>
                <w:sz w:val="28"/>
                <w:szCs w:val="28"/>
                <w:u w:color="0B5601"/>
                <w:lang w:val="ru-RU"/>
              </w:rPr>
            </w:pPr>
          </w:p>
          <w:p w14:paraId="7C561C4E" w14:textId="77777777" w:rsidR="00C15CC5" w:rsidRDefault="00C15CC5" w:rsidP="00A31234">
            <w:pPr>
              <w:shd w:val="clear" w:color="auto" w:fill="FFFFFF"/>
              <w:jc w:val="both"/>
              <w:textAlignment w:val="baseline"/>
              <w:rPr>
                <w:rFonts w:cs="Times New Roman"/>
                <w:sz w:val="28"/>
                <w:szCs w:val="28"/>
                <w:u w:color="0B5601"/>
                <w:lang w:val="ru-RU"/>
              </w:rPr>
            </w:pPr>
            <w:r w:rsidRPr="00943CBF">
              <w:rPr>
                <w:rFonts w:cs="Times New Roman"/>
                <w:sz w:val="28"/>
                <w:szCs w:val="28"/>
                <w:u w:color="0B5601"/>
                <w:lang w:val="ru-RU"/>
              </w:rPr>
              <w:t>Опис документів, що додаються до заяви про отримання ліцензії (</w:t>
            </w:r>
            <w:r w:rsidRPr="00943CBF">
              <w:rPr>
                <w:rFonts w:cs="Times New Roman"/>
                <w:color w:val="0B5601"/>
                <w:sz w:val="28"/>
                <w:szCs w:val="28"/>
                <w:u w:val="single" w:color="0B5601"/>
                <w:lang w:val="ru-RU"/>
              </w:rPr>
              <w:t>додаток 3</w:t>
            </w:r>
            <w:r w:rsidRPr="00943CBF">
              <w:rPr>
                <w:rFonts w:cs="Times New Roman"/>
                <w:sz w:val="28"/>
                <w:szCs w:val="28"/>
                <w:u w:color="0B5601"/>
                <w:lang w:val="ru-RU"/>
              </w:rPr>
              <w:t>), подається у двох примірниках.</w:t>
            </w:r>
          </w:p>
          <w:p w14:paraId="7660ECCC" w14:textId="4E06E142" w:rsidR="00926986" w:rsidRPr="001F53CB" w:rsidRDefault="00926986" w:rsidP="00A31234">
            <w:pPr>
              <w:shd w:val="clear" w:color="auto" w:fill="FFFFFF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7513" w:type="dxa"/>
          </w:tcPr>
          <w:p w14:paraId="5FE1CF75" w14:textId="56BC9098" w:rsidR="002B6784" w:rsidRPr="001F53CB" w:rsidRDefault="00A237AA" w:rsidP="002B6784">
            <w:pPr>
              <w:shd w:val="clear" w:color="auto" w:fill="FFFFFF"/>
              <w:ind w:firstLine="45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F53C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6. </w:t>
            </w:r>
            <w:r w:rsidR="002711A1" w:rsidRPr="00A31234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Здобувач ліцензії (крім фізичних осіб </w:t>
            </w:r>
            <w:r w:rsidR="002711A1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</w:t>
            </w:r>
            <w:r w:rsidR="002711A1" w:rsidRPr="00A31234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підприємців, що звертаються за отримання</w:t>
            </w:r>
            <w:r w:rsidR="00324129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м</w:t>
            </w:r>
            <w:r w:rsidR="002711A1" w:rsidRPr="00A31234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ліцензії на надання первинної медичної допомоги у якості лікарів загальної практики) додають</w:t>
            </w:r>
            <w:r w:rsidR="002711A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д</w:t>
            </w:r>
            <w:r w:rsidRPr="001F53C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 заяви про отримання ліцензії</w:t>
            </w:r>
            <w:r w:rsidR="007A0197" w:rsidRPr="001F53C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</w:t>
            </w:r>
            <w:r w:rsidR="002B6784" w:rsidRPr="001F53C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1F53C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крім документів, передбачених статтею 11 Закону, відомості про стан матеріально-технічної бази, наявність персоналу із зазначенням його освітнього і квал</w:t>
            </w:r>
            <w:r w:rsidR="002B6784" w:rsidRPr="001F53C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іфікаційного рівня (додаток 2).</w:t>
            </w:r>
          </w:p>
          <w:p w14:paraId="3A836B14" w14:textId="2CD59538" w:rsidR="007A0197" w:rsidRPr="00A31234" w:rsidRDefault="00DF0866" w:rsidP="00B24453">
            <w:pPr>
              <w:shd w:val="clear" w:color="auto" w:fill="FFFFFF"/>
              <w:ind w:firstLine="450"/>
              <w:jc w:val="both"/>
              <w:textAlignment w:val="baseline"/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31234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Здобувач ліцензії - фізична особа - підприємець, що звертається за отриманням ліцензії на надання первинної медичної допомоги у якості лікаря загальної практики, додає до заяви про отримання ліцензії, крім документів, передбачених статтею 11 Закону, </w:t>
            </w:r>
            <w:r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копії документів, що підтверджують її </w:t>
            </w:r>
            <w:r w:rsidRPr="00A31234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освітній і кваліфікаційний ріве</w:t>
            </w:r>
            <w:r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нь, а також </w:t>
            </w:r>
            <w:r w:rsidRPr="00A31234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освітній і кваліфікаційний рівень </w:t>
            </w:r>
            <w:r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осіб, які перебувають </w:t>
            </w:r>
            <w:r w:rsidRPr="00A31234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(будуть перебувати) </w:t>
            </w:r>
            <w:r w:rsidRPr="00FA4413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з такою особою </w:t>
            </w:r>
            <w:r w:rsidRPr="00A31234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у трудових відносинах (додаток 2).</w:t>
            </w:r>
            <w:r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Копії документів засвідчуються підписом здобувача ліцензії або уповноваженої ним особи.</w:t>
            </w:r>
          </w:p>
          <w:p w14:paraId="2A6CDC12" w14:textId="2B14CC1F" w:rsidR="00A237AA" w:rsidRPr="001F53CB" w:rsidRDefault="00A237AA" w:rsidP="00B24453">
            <w:pPr>
              <w:shd w:val="clear" w:color="auto" w:fill="FFFFFF"/>
              <w:ind w:firstLine="450"/>
              <w:jc w:val="both"/>
              <w:textAlignment w:val="baseline"/>
              <w:rPr>
                <w:rFonts w:cs="Times New Roman"/>
                <w:strike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F53C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Сторінки відомостей нумеруються, прошиваються, засвідчуються підписом уповноваженої особи</w:t>
            </w:r>
            <w:r w:rsidR="001F53C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045C642F" w14:textId="77777777" w:rsidR="0062301C" w:rsidRDefault="0062301C" w:rsidP="00B24453">
            <w:pPr>
              <w:shd w:val="clear" w:color="auto" w:fill="FFFFFF"/>
              <w:ind w:firstLine="45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572A6AC7" w14:textId="77777777" w:rsidR="002711A1" w:rsidRDefault="002711A1" w:rsidP="00B24453">
            <w:pPr>
              <w:shd w:val="clear" w:color="auto" w:fill="FFFFFF"/>
              <w:ind w:firstLine="45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114F406B" w14:textId="77777777" w:rsidR="002711A1" w:rsidRPr="001F53CB" w:rsidRDefault="002711A1" w:rsidP="00B24453">
            <w:pPr>
              <w:shd w:val="clear" w:color="auto" w:fill="FFFFFF"/>
              <w:ind w:firstLine="45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4BD2CEA8" w14:textId="77777777" w:rsidR="002B6784" w:rsidRPr="001F53CB" w:rsidRDefault="002B6784" w:rsidP="00B24453">
            <w:pPr>
              <w:shd w:val="clear" w:color="auto" w:fill="FFFFFF"/>
              <w:ind w:firstLine="45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F53C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У разі утворення юридичною особою кількох закладів охорони здоров’я відомості про стан матеріально-технічної бази, наявність персоналу із зазначенням його освітнього і кваліфікаційного рівня заповнюються суб’єктом </w:t>
            </w:r>
            <w:r w:rsidRPr="001F53C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господарювання для кожного закладу охорони здоров’я окремо.</w:t>
            </w:r>
          </w:p>
          <w:p w14:paraId="30397FDB" w14:textId="77777777" w:rsidR="0062301C" w:rsidRPr="001F53CB" w:rsidRDefault="0062301C" w:rsidP="007A0197">
            <w:pPr>
              <w:shd w:val="clear" w:color="auto" w:fill="FFFFFF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02566CED" w14:textId="60F81E5B" w:rsidR="007A0197" w:rsidRPr="001F53CB" w:rsidRDefault="002B6784" w:rsidP="007A0197">
            <w:pPr>
              <w:shd w:val="clear" w:color="auto" w:fill="FFFFFF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F53C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У разі провадження фізичною особою - підприємцем </w:t>
            </w:r>
            <w:r w:rsidR="002711A1" w:rsidRPr="00A31234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(крім фізичних осіб підприємців, що звертаються за отримання ліцензії на надання первинної медичної допомоги у якості лікарів загальної практики)</w:t>
            </w:r>
            <w:r w:rsidR="002711A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1F53C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медичної практики за кількома місцями її провадження</w:t>
            </w:r>
            <w:r w:rsidR="002711A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1F53C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відомості про стан матеріально-технічної бази, наявність персоналу із зазначенням його освітнього і кваліфікаційного</w:t>
            </w:r>
            <w:r w:rsidR="007A0197" w:rsidRPr="001F53CB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рівня заповнюються для кожного місця провадження окремо.</w:t>
            </w:r>
          </w:p>
          <w:p w14:paraId="38201769" w14:textId="77777777" w:rsidR="002B6784" w:rsidRDefault="002B6784" w:rsidP="00A31234">
            <w:pPr>
              <w:shd w:val="clear" w:color="auto" w:fill="FFFFFF"/>
              <w:jc w:val="both"/>
              <w:textAlignment w:val="baseline"/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7F69537A" w14:textId="422EDC9A" w:rsidR="00C15CC5" w:rsidRPr="001F53CB" w:rsidRDefault="00C15CC5" w:rsidP="00A31234">
            <w:pPr>
              <w:shd w:val="clear" w:color="auto" w:fill="FFFFFF"/>
              <w:jc w:val="both"/>
              <w:textAlignment w:val="baseline"/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43CBF">
              <w:rPr>
                <w:rFonts w:cs="Times New Roman"/>
                <w:sz w:val="28"/>
                <w:szCs w:val="28"/>
                <w:u w:color="0B5601"/>
                <w:lang w:val="ru-RU"/>
              </w:rPr>
              <w:t>Опис документів, що додаються до заяви про отримання ліцензії (</w:t>
            </w:r>
            <w:r w:rsidRPr="00943CBF">
              <w:rPr>
                <w:rFonts w:cs="Times New Roman"/>
                <w:color w:val="0B5601"/>
                <w:sz w:val="28"/>
                <w:szCs w:val="28"/>
                <w:u w:val="single" w:color="0B5601"/>
                <w:lang w:val="ru-RU"/>
              </w:rPr>
              <w:t>додаток 3</w:t>
            </w:r>
            <w:r w:rsidRPr="00943CBF">
              <w:rPr>
                <w:rFonts w:cs="Times New Roman"/>
                <w:sz w:val="28"/>
                <w:szCs w:val="28"/>
                <w:u w:color="0B5601"/>
                <w:lang w:val="ru-RU"/>
              </w:rPr>
              <w:t>), подається у двох примірниках.</w:t>
            </w:r>
          </w:p>
        </w:tc>
      </w:tr>
      <w:tr w:rsidR="007A0197" w:rsidRPr="00943CBF" w14:paraId="7EDD57E0" w14:textId="77777777" w:rsidTr="007A0197">
        <w:tc>
          <w:tcPr>
            <w:tcW w:w="7057" w:type="dxa"/>
          </w:tcPr>
          <w:p w14:paraId="19E916D6" w14:textId="509167E7" w:rsidR="00072623" w:rsidRPr="00943CBF" w:rsidRDefault="00072623">
            <w:pPr>
              <w:shd w:val="clear" w:color="auto" w:fill="FFFFFF"/>
              <w:ind w:left="450" w:right="450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43C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lastRenderedPageBreak/>
              <w:t>Організаційні вимоги</w:t>
            </w:r>
          </w:p>
          <w:p w14:paraId="1E1DCDA3" w14:textId="77777777" w:rsidR="00072623" w:rsidRPr="00943CBF" w:rsidRDefault="00072623">
            <w:pPr>
              <w:shd w:val="clear" w:color="auto" w:fill="FFFFFF"/>
              <w:ind w:firstLine="45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  <w:t>9. Медична практика ліцензіатом провадиться:</w:t>
            </w:r>
          </w:p>
        </w:tc>
        <w:tc>
          <w:tcPr>
            <w:tcW w:w="7513" w:type="dxa"/>
          </w:tcPr>
          <w:p w14:paraId="78669B09" w14:textId="77777777" w:rsidR="00072623" w:rsidRPr="00943CBF" w:rsidRDefault="00072623">
            <w:pPr>
              <w:shd w:val="clear" w:color="auto" w:fill="FFFFFF"/>
              <w:ind w:left="450" w:right="450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43C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Організаційні вимоги</w:t>
            </w:r>
          </w:p>
          <w:p w14:paraId="1356AAA6" w14:textId="77777777" w:rsidR="00072623" w:rsidRPr="00943CBF" w:rsidRDefault="00072623">
            <w:pPr>
              <w:shd w:val="clear" w:color="auto" w:fill="FFFFFF"/>
              <w:ind w:firstLine="45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2" w:name="n26"/>
            <w:bookmarkEnd w:id="2"/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  <w:t>9. Медична практика ліцензіатом провадиться:</w:t>
            </w:r>
            <w:bookmarkStart w:id="3" w:name="n29"/>
            <w:bookmarkStart w:id="4" w:name="n28"/>
            <w:bookmarkStart w:id="5" w:name="n27"/>
            <w:bookmarkEnd w:id="3"/>
            <w:bookmarkEnd w:id="4"/>
            <w:bookmarkEnd w:id="5"/>
          </w:p>
        </w:tc>
      </w:tr>
      <w:tr w:rsidR="007A0197" w:rsidRPr="00943CBF" w14:paraId="2BBAADED" w14:textId="77777777" w:rsidTr="007A0197">
        <w:tc>
          <w:tcPr>
            <w:tcW w:w="7057" w:type="dxa"/>
          </w:tcPr>
          <w:p w14:paraId="0C8127B6" w14:textId="77777777" w:rsidR="00072623" w:rsidRPr="00943CBF" w:rsidRDefault="00072623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  <w:t>за лікарськими спеціальностями та спеціальностями молодших спеціалістів з медичною освітою, перелік яких затверджений МОЗ;</w:t>
            </w:r>
          </w:p>
        </w:tc>
        <w:tc>
          <w:tcPr>
            <w:tcW w:w="7513" w:type="dxa"/>
          </w:tcPr>
          <w:p w14:paraId="51DD23FE" w14:textId="77777777" w:rsidR="00072623" w:rsidRPr="00943CBF" w:rsidRDefault="00072623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  <w:t>за лікарськими спеціальностями та спеціальностями молодших спеціалістів з медичною освітою, перелік яких затверджений МОЗ;</w:t>
            </w:r>
          </w:p>
        </w:tc>
      </w:tr>
      <w:tr w:rsidR="007A0197" w:rsidRPr="00943CBF" w14:paraId="59919BD7" w14:textId="77777777" w:rsidTr="007A0197">
        <w:tc>
          <w:tcPr>
            <w:tcW w:w="7057" w:type="dxa"/>
          </w:tcPr>
          <w:p w14:paraId="33AF3118" w14:textId="77777777" w:rsidR="00072623" w:rsidRPr="00943CBF" w:rsidRDefault="00072623">
            <w:pPr>
              <w:shd w:val="clear" w:color="auto" w:fill="FFFFFF"/>
              <w:ind w:firstLine="45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  <w:t>за видами медичної допомоги (екстрена, первинна, вторинна (спеціалізована), третинна (високоспеціалізована), паліативна, медична реабілітація);</w:t>
            </w:r>
          </w:p>
        </w:tc>
        <w:tc>
          <w:tcPr>
            <w:tcW w:w="7513" w:type="dxa"/>
          </w:tcPr>
          <w:p w14:paraId="62FB30F2" w14:textId="77777777" w:rsidR="00072623" w:rsidRPr="00943CBF" w:rsidRDefault="00072623">
            <w:pPr>
              <w:shd w:val="clear" w:color="auto" w:fill="FFFFFF"/>
              <w:ind w:firstLine="45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  <w:t>за видами медичної допомоги (екстрена, первинна, вторинна (спеціалізована), третинна (високоспеціалізована), паліативна, медична реабілітація);</w:t>
            </w:r>
          </w:p>
        </w:tc>
      </w:tr>
      <w:tr w:rsidR="007A0197" w:rsidRPr="00943CBF" w14:paraId="327D0F18" w14:textId="77777777" w:rsidTr="007A0197">
        <w:trPr>
          <w:trHeight w:val="522"/>
        </w:trPr>
        <w:tc>
          <w:tcPr>
            <w:tcW w:w="7057" w:type="dxa"/>
          </w:tcPr>
          <w:p w14:paraId="48B88BB3" w14:textId="77777777" w:rsidR="007273F7" w:rsidRDefault="00072623" w:rsidP="007273F7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за місцем (місцями) її провадження, яке (які) зазначені у заяві про отримання ліцензії та в документах, </w:t>
            </w:r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що додавалися до неї (з урахуванням внесених до них змін, поданих ліцензіатом органові ліцензування).</w:t>
            </w:r>
          </w:p>
          <w:p w14:paraId="227919DB" w14:textId="6AD42186" w:rsidR="00072623" w:rsidRPr="007273F7" w:rsidRDefault="00072623" w:rsidP="007273F7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43CB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…………………………………</w:t>
            </w:r>
          </w:p>
        </w:tc>
        <w:tc>
          <w:tcPr>
            <w:tcW w:w="7513" w:type="dxa"/>
          </w:tcPr>
          <w:p w14:paraId="1AE1AE7E" w14:textId="3A64BECB" w:rsidR="00072623" w:rsidRPr="00943CBF" w:rsidRDefault="00072623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 xml:space="preserve">за місцем (місцями) її провадження, яке (які) зазначені у заяві про отримання ліцензії </w:t>
            </w:r>
            <w:r w:rsidR="0082399B" w:rsidRPr="00943CBF"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та в документах, що додавалися до неї (з урахуванням внесених до них змін, поданих </w:t>
            </w:r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ліцензіатом органові ліцензування)</w:t>
            </w:r>
            <w:r w:rsidRPr="00943CBF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  <w:r w:rsidR="00C15CC5" w:rsidRPr="00943CBF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6F7410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Ф</w:t>
            </w:r>
            <w:r w:rsidR="00C15CC5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ізичн</w:t>
            </w:r>
            <w:r w:rsidR="006F7410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а</w:t>
            </w:r>
            <w:r w:rsidR="00C15CC5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особ</w:t>
            </w:r>
            <w:r w:rsidR="006F7410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а</w:t>
            </w:r>
            <w:r w:rsidR="00C15CC5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– підприєм</w:t>
            </w:r>
            <w:r w:rsidR="006F7410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е</w:t>
            </w:r>
            <w:r w:rsidR="00C15CC5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ц</w:t>
            </w:r>
            <w:r w:rsidR="006F7410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ь, яка здійснює</w:t>
            </w:r>
            <w:r w:rsidR="00C15CC5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6F7410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діяльні</w:t>
            </w:r>
            <w:r w:rsidR="00C15CC5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ст</w:t>
            </w:r>
            <w:r w:rsidR="006F7410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ь</w:t>
            </w:r>
            <w:r w:rsidR="00C15CC5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з надання п</w:t>
            </w:r>
            <w:r w:rsidR="00C15CC5" w:rsidRPr="00943CBF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ервинної медичної допомоги</w:t>
            </w:r>
            <w:r w:rsidR="00C15CC5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0A3F85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у якості лікаря</w:t>
            </w:r>
            <w:r w:rsidR="00C15CC5" w:rsidRPr="00C15CC5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загальної практики</w:t>
            </w:r>
            <w:r w:rsidR="006F7410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,</w:t>
            </w:r>
            <w:r w:rsidR="00C15CC5" w:rsidRPr="00C15CC5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0A3F85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може </w:t>
            </w:r>
            <w:r w:rsidR="006F7410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не визначати фіксоване місце провадження нею такого виду діяльності</w:t>
            </w:r>
            <w:r w:rsidR="00C15CC5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. </w:t>
            </w:r>
          </w:p>
          <w:p w14:paraId="5EEFD9A2" w14:textId="77777777" w:rsidR="00072623" w:rsidRPr="00943CBF" w:rsidRDefault="00072623">
            <w:pPr>
              <w:shd w:val="clear" w:color="auto" w:fill="FFFFFF"/>
              <w:ind w:firstLine="45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43CB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…………………………………</w:t>
            </w:r>
          </w:p>
        </w:tc>
      </w:tr>
      <w:tr w:rsidR="007A0197" w:rsidRPr="00943CBF" w14:paraId="4E2D4AAA" w14:textId="77777777" w:rsidTr="007A0197">
        <w:trPr>
          <w:trHeight w:val="3572"/>
        </w:trPr>
        <w:tc>
          <w:tcPr>
            <w:tcW w:w="7057" w:type="dxa"/>
          </w:tcPr>
          <w:p w14:paraId="1888FAB3" w14:textId="4EB6839B" w:rsidR="0082399B" w:rsidRPr="001F53CB" w:rsidRDefault="0082399B" w:rsidP="0082399B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1F53CB"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  <w:lastRenderedPageBreak/>
              <w:t>10. За місцем проживання (перебування) пацієнта може надаватися:</w:t>
            </w:r>
          </w:p>
          <w:p w14:paraId="5F029F93" w14:textId="66AF774D" w:rsidR="0082399B" w:rsidRPr="00943CBF" w:rsidRDefault="0082399B" w:rsidP="007273F7">
            <w:pPr>
              <w:shd w:val="clear" w:color="auto" w:fill="FFFFFF"/>
              <w:ind w:firstLine="428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 xml:space="preserve">- </w:t>
            </w:r>
            <w:r w:rsidR="007273F7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первинна</w:t>
            </w:r>
            <w:proofErr w:type="spellEnd"/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медична</w:t>
            </w:r>
            <w:proofErr w:type="spellEnd"/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допомога</w:t>
            </w:r>
            <w:proofErr w:type="spellEnd"/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14:paraId="51E69EAA" w14:textId="2684A010" w:rsidR="0082399B" w:rsidRPr="001F53CB" w:rsidRDefault="0082399B" w:rsidP="007273F7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2" w:firstLine="428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1F53CB"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  <w:t>вторинна (спеціалізована) медична допомога, яка може надаватися в амбулаторних умовах;</w:t>
            </w:r>
          </w:p>
          <w:p w14:paraId="1A36F57A" w14:textId="44699E58" w:rsidR="0082399B" w:rsidRPr="001F53CB" w:rsidRDefault="0082399B" w:rsidP="007273F7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2" w:firstLine="428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1F53CB"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  <w:t>невідкладна та екстрена медична допомога;</w:t>
            </w:r>
          </w:p>
          <w:p w14:paraId="0314A002" w14:textId="5928B359" w:rsidR="0082399B" w:rsidRPr="001F53CB" w:rsidRDefault="0082399B" w:rsidP="007273F7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2" w:firstLine="428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1F53CB"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  <w:t>паліативна допомога, зокрема психологічна допомога;</w:t>
            </w:r>
          </w:p>
          <w:p w14:paraId="6172C453" w14:textId="5B995CE4" w:rsidR="0082399B" w:rsidRPr="001F53CB" w:rsidRDefault="0082399B" w:rsidP="007273F7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2" w:firstLine="428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1F53CB"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  <w:t>допомога у проходженні медичної реабілітації;</w:t>
            </w:r>
          </w:p>
          <w:p w14:paraId="5996506D" w14:textId="0E4393BC" w:rsidR="0082399B" w:rsidRPr="001F53CB" w:rsidRDefault="0082399B" w:rsidP="007273F7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2" w:firstLine="428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1F53CB"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  <w:t>виїзна (мобільна) консультативно-діагностична допомога.</w:t>
            </w:r>
          </w:p>
        </w:tc>
        <w:tc>
          <w:tcPr>
            <w:tcW w:w="7513" w:type="dxa"/>
          </w:tcPr>
          <w:p w14:paraId="4DE17A98" w14:textId="634FF5F4" w:rsidR="00BC5BC9" w:rsidRPr="001F53CB" w:rsidRDefault="0082399B" w:rsidP="00BC5BC9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</w:pPr>
            <w:r w:rsidRPr="001F53CB"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10. </w:t>
            </w:r>
            <w:r w:rsidR="0062301C" w:rsidRPr="001F53CB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Без обмежень місц</w:t>
            </w:r>
            <w:r w:rsidR="00C15CC5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я</w:t>
            </w:r>
            <w:r w:rsidRPr="001F53CB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="00C15CC5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 xml:space="preserve">здійснення діяльності </w:t>
            </w:r>
            <w:r w:rsidR="00AA414E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 xml:space="preserve">ліцензіатами </w:t>
            </w:r>
            <w:r w:rsidRPr="001F53CB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може надаватися:</w:t>
            </w:r>
          </w:p>
          <w:p w14:paraId="67CDFE75" w14:textId="0D8FF07E" w:rsidR="0062301C" w:rsidRDefault="0062301C" w:rsidP="0082399B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первинна</w:t>
            </w:r>
            <w:proofErr w:type="spellEnd"/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медична</w:t>
            </w:r>
            <w:proofErr w:type="spellEnd"/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допомога</w:t>
            </w:r>
            <w:proofErr w:type="spellEnd"/>
            <w:r w:rsidRPr="00943CBF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14:paraId="65E99049" w14:textId="77777777" w:rsidR="0082399B" w:rsidRPr="001F53CB" w:rsidRDefault="0082399B" w:rsidP="0082399B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1F53CB"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  <w:t>вторинна (спеціалізована) медична допомога, яка може надаватися в амбулаторних умовах;</w:t>
            </w:r>
          </w:p>
          <w:p w14:paraId="4C513F86" w14:textId="77777777" w:rsidR="0082399B" w:rsidRPr="001F53CB" w:rsidRDefault="0082399B" w:rsidP="0082399B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1F53CB"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  <w:t>невідкладна та екстрена медична допомога;</w:t>
            </w:r>
          </w:p>
          <w:p w14:paraId="63FECCF2" w14:textId="77777777" w:rsidR="0082399B" w:rsidRPr="001F53CB" w:rsidRDefault="0082399B" w:rsidP="0082399B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1F53CB"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  <w:t>паліативна допомога, зокрема психологічна допомога;</w:t>
            </w:r>
          </w:p>
          <w:p w14:paraId="69D403CC" w14:textId="77777777" w:rsidR="0062301C" w:rsidRPr="001F53CB" w:rsidRDefault="0082399B" w:rsidP="0062301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1F53CB"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  <w:t>допомога у проходженні медичної реабілітації;</w:t>
            </w:r>
          </w:p>
          <w:p w14:paraId="75DD826D" w14:textId="05A2A1E6" w:rsidR="00BC5BC9" w:rsidRPr="001F53CB" w:rsidRDefault="0082399B" w:rsidP="0062301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1F53CB"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  <w:t>виїзна (мобільна) консультативно-діагностична допомога.</w:t>
            </w:r>
          </w:p>
          <w:p w14:paraId="76985CCE" w14:textId="6609B703" w:rsidR="0082399B" w:rsidRPr="001F53CB" w:rsidRDefault="0082399B" w:rsidP="0082399B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</w:pPr>
          </w:p>
        </w:tc>
      </w:tr>
      <w:tr w:rsidR="007A0197" w:rsidRPr="00943CBF" w14:paraId="2E742578" w14:textId="25654404" w:rsidTr="007A0197">
        <w:trPr>
          <w:trHeight w:val="413"/>
        </w:trPr>
        <w:tc>
          <w:tcPr>
            <w:tcW w:w="7057" w:type="dxa"/>
          </w:tcPr>
          <w:p w14:paraId="0452637B" w14:textId="49564780" w:rsidR="00DE3254" w:rsidRPr="00A31234" w:rsidRDefault="00DE3254" w:rsidP="00DE3254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</w:pPr>
            <w:r w:rsidRPr="001F53CB"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12. </w:t>
            </w: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Суб’єкт господарювання,</w:t>
            </w:r>
            <w:r w:rsidRPr="001F53CB"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який є закладом охорони здоров’я:</w:t>
            </w:r>
          </w:p>
          <w:p w14:paraId="279CDDEF" w14:textId="753E177C" w:rsidR="00DE3254" w:rsidRPr="00A31234" w:rsidRDefault="00DE3254" w:rsidP="00DE3254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</w:pP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1) повинен мати затверджені в установленому законодавством порядку:</w:t>
            </w:r>
          </w:p>
          <w:p w14:paraId="7D07449B" w14:textId="4B32C115" w:rsidR="00DE3254" w:rsidRPr="00A31234" w:rsidRDefault="00DE3254" w:rsidP="00DE3254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</w:pP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статут закладу охорони здоров’я або положення про заклад охорони здоров’я (залежно від організаційно-правової форми);</w:t>
            </w:r>
          </w:p>
          <w:p w14:paraId="19E53F53" w14:textId="4FEB929D" w:rsidR="00DE3254" w:rsidRPr="00A31234" w:rsidRDefault="00DE3254" w:rsidP="00DE3254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</w:pP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штатний розпис;</w:t>
            </w:r>
          </w:p>
          <w:p w14:paraId="46756394" w14:textId="76A9E1F1" w:rsidR="00DE3254" w:rsidRPr="00A31234" w:rsidRDefault="00DE3254" w:rsidP="00DE3254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</w:pP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lastRenderedPageBreak/>
              <w:t>положення про його структурні підрозділи (зокрема відокремлені);</w:t>
            </w:r>
          </w:p>
          <w:p w14:paraId="0496618F" w14:textId="3869D6EB" w:rsidR="00DE3254" w:rsidRPr="00A31234" w:rsidRDefault="00DE3254" w:rsidP="00DE3254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</w:pP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посадові інструкції працівників;</w:t>
            </w:r>
          </w:p>
          <w:p w14:paraId="08151662" w14:textId="715C35EB" w:rsidR="00DE3254" w:rsidRPr="00A31234" w:rsidRDefault="00DE3254" w:rsidP="00DE3254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</w:pP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правила внутрішнього розпорядку закладу охорони здоров’я;</w:t>
            </w:r>
          </w:p>
          <w:p w14:paraId="73945619" w14:textId="6D577256" w:rsidR="007A0197" w:rsidRPr="00A31234" w:rsidRDefault="00DE3254" w:rsidP="00B516D8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</w:pP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локальні протоколи (маршрути пацієнтів) згідно з клінічними протоколами та стандартами медичної допомоги (медичними стандартами), затвердженими МОЗ, або діяти на підставі уніфікованих клінічн</w:t>
            </w:r>
            <w:r w:rsidR="0062301C"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их протоколів, затверджених МОЗ.</w:t>
            </w:r>
          </w:p>
          <w:p w14:paraId="1CB7E3A9" w14:textId="4ECA3997" w:rsidR="007A0197" w:rsidRPr="001F53CB" w:rsidRDefault="007A0197" w:rsidP="00DE3254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  <w:p w14:paraId="12533F0C" w14:textId="1A001664" w:rsidR="007A0197" w:rsidRPr="001F53CB" w:rsidRDefault="00DE3254" w:rsidP="007A0197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2)</w:t>
            </w:r>
            <w:r w:rsidRPr="001F53CB"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повинен пройти акредитацію закладу охорони здоров’я у порядку, встановленому постановою Кабінету Міністрів України від 15 липня 1997 р. № 765 “Про затвердження Порядку акредитації закладу охорони здоров’я” (Офіційний вісник України, 1997 р., число 29, с. 61; 2013 р., № 2, ст. 40).</w:t>
            </w:r>
          </w:p>
          <w:p w14:paraId="1EA6799E" w14:textId="1067CC14" w:rsidR="007A0197" w:rsidRPr="001F53CB" w:rsidRDefault="007A0197" w:rsidP="00DE3254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  <w:p w14:paraId="5CFCC590" w14:textId="7C5E3571" w:rsidR="0082399B" w:rsidRPr="00A31234" w:rsidRDefault="00DE3254" w:rsidP="00DE3254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</w:pP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Найменування закладу охорони здоров’я повинно відповідати найменуванню у переліку закладів, затвердженому МОЗ та/або іншим центральним органом виконавчої влади.</w:t>
            </w:r>
          </w:p>
        </w:tc>
        <w:tc>
          <w:tcPr>
            <w:tcW w:w="7513" w:type="dxa"/>
          </w:tcPr>
          <w:p w14:paraId="16EB4417" w14:textId="36106C9E" w:rsidR="0062301C" w:rsidRPr="00A31234" w:rsidRDefault="00A31234" w:rsidP="00A31234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</w:pP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lastRenderedPageBreak/>
              <w:t xml:space="preserve">12. Суб’єкт господарювання набуває статусу </w:t>
            </w:r>
            <w:r w:rsidR="00DE3254"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заклад</w:t>
            </w: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у</w:t>
            </w:r>
            <w:r w:rsidR="00DE3254"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 xml:space="preserve"> охорони здоров’я </w:t>
            </w: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з дня отримання ним ліцензії.</w:t>
            </w:r>
          </w:p>
          <w:p w14:paraId="5A9FE299" w14:textId="3BAA86FA" w:rsidR="0062301C" w:rsidRPr="00A31234" w:rsidRDefault="008C2C29" w:rsidP="008C2C29">
            <w:pPr>
              <w:shd w:val="clear" w:color="auto" w:fill="FFFFFF"/>
              <w:tabs>
                <w:tab w:val="left" w:pos="6656"/>
              </w:tabs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</w:pP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ab/>
            </w:r>
          </w:p>
          <w:p w14:paraId="3E3BF950" w14:textId="7D272846" w:rsidR="00026283" w:rsidRPr="00A31234" w:rsidRDefault="00A31234" w:rsidP="00026283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Заклад охорони здоров’я</w:t>
            </w:r>
            <w:r w:rsidR="00DE3254"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 xml:space="preserve"> повинен </w:t>
            </w:r>
            <w:r w:rsidR="00DE3254" w:rsidRPr="00A31234"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пройти акредитацію </w:t>
            </w:r>
            <w:r w:rsidR="00B516D8" w:rsidRPr="00A31234"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закладу </w:t>
            </w:r>
            <w:r w:rsidR="00DE3254" w:rsidRPr="00A31234"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  <w:t>охорони здоров’я у порядку, встановленому постановою Кабінету Міністрів України від 15 липня 1997 р. № 765 “Про затвердження Порядку акредитації закладу охорони здоров’я” (Офіційний вісник України, 1997 р., число 29, с. 61; 2013 р., № 2, ст. 40).</w:t>
            </w:r>
          </w:p>
          <w:p w14:paraId="42C4E2EB" w14:textId="1BCE882E" w:rsidR="0062301C" w:rsidRPr="001F53CB" w:rsidRDefault="0062301C" w:rsidP="00026283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  <w:p w14:paraId="6834036C" w14:textId="2F9294DA" w:rsidR="00B516D8" w:rsidRPr="001F53CB" w:rsidRDefault="00B516D8" w:rsidP="00A31234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</w:tr>
      <w:tr w:rsidR="008B204A" w:rsidRPr="00943CBF" w14:paraId="1B2511D1" w14:textId="77777777" w:rsidTr="007A0197">
        <w:trPr>
          <w:trHeight w:val="187"/>
        </w:trPr>
        <w:tc>
          <w:tcPr>
            <w:tcW w:w="7057" w:type="dxa"/>
          </w:tcPr>
          <w:p w14:paraId="01353143" w14:textId="25BB2F71" w:rsidR="008B204A" w:rsidRPr="00943CBF" w:rsidRDefault="008B204A" w:rsidP="008B204A">
            <w:pPr>
              <w:shd w:val="clear" w:color="auto" w:fill="FFFFFF"/>
              <w:ind w:firstLine="450"/>
              <w:jc w:val="both"/>
              <w:textAlignment w:val="baseline"/>
              <w:rPr>
                <w:rFonts w:cs="Times New Roman"/>
                <w:sz w:val="28"/>
                <w:szCs w:val="28"/>
                <w:lang w:val="ru-RU"/>
              </w:rPr>
            </w:pPr>
            <w:r w:rsidRPr="004C79B2">
              <w:lastRenderedPageBreak/>
              <w:t>&lt;…&gt;</w:t>
            </w:r>
          </w:p>
        </w:tc>
        <w:tc>
          <w:tcPr>
            <w:tcW w:w="7513" w:type="dxa"/>
          </w:tcPr>
          <w:p w14:paraId="70AF9647" w14:textId="1917B9F3" w:rsidR="008B204A" w:rsidRPr="00943CBF" w:rsidRDefault="008B204A" w:rsidP="008B204A">
            <w:pPr>
              <w:shd w:val="clear" w:color="auto" w:fill="FFFFFF"/>
              <w:ind w:firstLine="450"/>
              <w:jc w:val="both"/>
              <w:textAlignment w:val="baseline"/>
              <w:rPr>
                <w:rFonts w:cs="Times New Roman"/>
                <w:sz w:val="28"/>
                <w:szCs w:val="28"/>
                <w:lang w:val="ru-RU"/>
              </w:rPr>
            </w:pPr>
            <w:r w:rsidRPr="004C79B2">
              <w:t>&lt;…&gt;</w:t>
            </w:r>
          </w:p>
        </w:tc>
      </w:tr>
      <w:tr w:rsidR="007A0197" w:rsidRPr="00943CBF" w14:paraId="23186BDC" w14:textId="77777777" w:rsidTr="007A0197">
        <w:trPr>
          <w:trHeight w:val="187"/>
        </w:trPr>
        <w:tc>
          <w:tcPr>
            <w:tcW w:w="7057" w:type="dxa"/>
          </w:tcPr>
          <w:p w14:paraId="38A04292" w14:textId="6AF3C37E" w:rsidR="0082399B" w:rsidRPr="00943CBF" w:rsidRDefault="00026283" w:rsidP="0082399B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CBF">
              <w:rPr>
                <w:rFonts w:cs="Times New Roman"/>
                <w:sz w:val="28"/>
                <w:szCs w:val="28"/>
                <w:lang w:val="ru-RU"/>
              </w:rPr>
              <w:t>13. Ліцензіат зобов’язаний:</w:t>
            </w:r>
          </w:p>
        </w:tc>
        <w:tc>
          <w:tcPr>
            <w:tcW w:w="7513" w:type="dxa"/>
          </w:tcPr>
          <w:p w14:paraId="7726B5C6" w14:textId="1EBEBE30" w:rsidR="0082399B" w:rsidRPr="00943CBF" w:rsidRDefault="00026283" w:rsidP="0082399B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</w:pPr>
            <w:r w:rsidRPr="00943CBF">
              <w:rPr>
                <w:rFonts w:cs="Times New Roman"/>
                <w:sz w:val="28"/>
                <w:szCs w:val="28"/>
                <w:lang w:val="ru-RU"/>
              </w:rPr>
              <w:t>13. Ліцензіат зобов’язаний:</w:t>
            </w:r>
          </w:p>
        </w:tc>
      </w:tr>
      <w:tr w:rsidR="008B204A" w:rsidRPr="00943CBF" w14:paraId="5DE5B671" w14:textId="77777777" w:rsidTr="007A0197">
        <w:trPr>
          <w:trHeight w:val="135"/>
        </w:trPr>
        <w:tc>
          <w:tcPr>
            <w:tcW w:w="7057" w:type="dxa"/>
          </w:tcPr>
          <w:p w14:paraId="0F439021" w14:textId="4F7F5CEE" w:rsidR="008B204A" w:rsidRPr="0024458F" w:rsidRDefault="008B204A" w:rsidP="008B204A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</w:pPr>
            <w:r w:rsidRPr="00DC0B64">
              <w:t>&lt;…&gt;</w:t>
            </w:r>
          </w:p>
        </w:tc>
        <w:tc>
          <w:tcPr>
            <w:tcW w:w="7513" w:type="dxa"/>
          </w:tcPr>
          <w:p w14:paraId="2DFCFF95" w14:textId="641CEB5A" w:rsidR="008B204A" w:rsidRDefault="008B204A" w:rsidP="008B204A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DC0B64">
              <w:t>&lt;…&gt;</w:t>
            </w:r>
          </w:p>
        </w:tc>
      </w:tr>
      <w:tr w:rsidR="007A0197" w:rsidRPr="00943CBF" w14:paraId="4E9D840A" w14:textId="77777777" w:rsidTr="007A0197">
        <w:trPr>
          <w:trHeight w:val="135"/>
        </w:trPr>
        <w:tc>
          <w:tcPr>
            <w:tcW w:w="7057" w:type="dxa"/>
          </w:tcPr>
          <w:p w14:paraId="337F1850" w14:textId="355D970B" w:rsidR="00D56934" w:rsidRPr="00A31234" w:rsidRDefault="00D56934" w:rsidP="00D56934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</w:pP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2) зберігати документ, що підтверджує внесення плати за видачу ліцензії;</w:t>
            </w:r>
          </w:p>
        </w:tc>
        <w:tc>
          <w:tcPr>
            <w:tcW w:w="7513" w:type="dxa"/>
          </w:tcPr>
          <w:p w14:paraId="2DD48FCD" w14:textId="464A22F6" w:rsidR="00D56934" w:rsidRPr="00943CBF" w:rsidRDefault="007273F7" w:rsidP="00D56934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uk-UA"/>
              </w:rPr>
              <w:t>Виключити</w:t>
            </w:r>
            <w:proofErr w:type="spellEnd"/>
          </w:p>
        </w:tc>
      </w:tr>
      <w:tr w:rsidR="007A0197" w:rsidRPr="00943CBF" w14:paraId="3BC8C69E" w14:textId="77777777" w:rsidTr="007A0197">
        <w:trPr>
          <w:trHeight w:val="227"/>
        </w:trPr>
        <w:tc>
          <w:tcPr>
            <w:tcW w:w="7057" w:type="dxa"/>
          </w:tcPr>
          <w:p w14:paraId="1667F887" w14:textId="02709DAD" w:rsidR="00026283" w:rsidRPr="00A31234" w:rsidRDefault="00D56934" w:rsidP="0082399B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lastRenderedPageBreak/>
              <w:t>3) зберігати протягом дії ліцензії документи, копії яких подавалися до органу ліцензування, а також документи (копії), які підтверджують достовірність даних, що зазначалися здобувачем ліцензії у документах, які подавалися до органу ліцензування;</w:t>
            </w:r>
          </w:p>
        </w:tc>
        <w:tc>
          <w:tcPr>
            <w:tcW w:w="7513" w:type="dxa"/>
          </w:tcPr>
          <w:p w14:paraId="2DB60ACB" w14:textId="568092D0" w:rsidR="00026283" w:rsidRPr="00943CBF" w:rsidRDefault="007273F7" w:rsidP="0082399B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uk-UA"/>
              </w:rPr>
              <w:t>Виключит</w:t>
            </w:r>
            <w:r w:rsidR="00BC5BC9" w:rsidRPr="00943CBF">
              <w:rPr>
                <w:rFonts w:eastAsia="Times New Roman" w:cs="Times New Roman"/>
                <w:b/>
                <w:color w:val="000000"/>
                <w:sz w:val="28"/>
                <w:szCs w:val="28"/>
                <w:lang w:eastAsia="uk-UA"/>
              </w:rPr>
              <w:t>и</w:t>
            </w:r>
            <w:proofErr w:type="spellEnd"/>
          </w:p>
        </w:tc>
      </w:tr>
      <w:tr w:rsidR="008B204A" w:rsidRPr="00943CBF" w14:paraId="0397B878" w14:textId="77777777" w:rsidTr="007A0197">
        <w:trPr>
          <w:trHeight w:val="227"/>
        </w:trPr>
        <w:tc>
          <w:tcPr>
            <w:tcW w:w="7057" w:type="dxa"/>
          </w:tcPr>
          <w:p w14:paraId="384467B9" w14:textId="4DBA41F6" w:rsidR="008B204A" w:rsidRPr="0024458F" w:rsidRDefault="008B204A" w:rsidP="008B204A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B431C">
              <w:t>&lt;…&gt;</w:t>
            </w:r>
          </w:p>
        </w:tc>
        <w:tc>
          <w:tcPr>
            <w:tcW w:w="7513" w:type="dxa"/>
          </w:tcPr>
          <w:p w14:paraId="334BF235" w14:textId="7D816403" w:rsidR="008B204A" w:rsidRDefault="008B204A" w:rsidP="008B204A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B431C">
              <w:t>&lt;…&gt;</w:t>
            </w:r>
          </w:p>
        </w:tc>
      </w:tr>
      <w:tr w:rsidR="007A0197" w:rsidRPr="00943CBF" w14:paraId="5DE0FF8B" w14:textId="77777777" w:rsidTr="007A0197">
        <w:trPr>
          <w:trHeight w:val="82"/>
        </w:trPr>
        <w:tc>
          <w:tcPr>
            <w:tcW w:w="7057" w:type="dxa"/>
          </w:tcPr>
          <w:p w14:paraId="0D6F0BB5" w14:textId="77777777" w:rsidR="00D56934" w:rsidRDefault="00D56934" w:rsidP="00D5693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32"/>
                <w:lang w:val="ru-RU"/>
              </w:rPr>
            </w:pPr>
            <w:r w:rsidRPr="00943CBF">
              <w:rPr>
                <w:rFonts w:cs="Times New Roman"/>
                <w:sz w:val="28"/>
                <w:szCs w:val="32"/>
                <w:lang w:val="ru-RU"/>
              </w:rPr>
              <w:t xml:space="preserve">5) мати у наявності прилади, обладнання, оснащення відповідно до профілю та рівня надання медичної допомоги. </w:t>
            </w:r>
          </w:p>
          <w:p w14:paraId="69D4AC32" w14:textId="77777777" w:rsidR="005B1456" w:rsidRPr="00943CBF" w:rsidRDefault="005B1456" w:rsidP="00D5693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32"/>
                <w:lang w:val="ru-RU"/>
              </w:rPr>
            </w:pPr>
          </w:p>
          <w:p w14:paraId="323BD92D" w14:textId="7820E8B4" w:rsidR="00026283" w:rsidRPr="00943CBF" w:rsidRDefault="00D56934" w:rsidP="00D5693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32"/>
                <w:lang w:val="ru-RU"/>
              </w:rPr>
            </w:pPr>
            <w:r w:rsidRPr="00943CBF">
              <w:rPr>
                <w:rFonts w:cs="Times New Roman"/>
                <w:sz w:val="28"/>
                <w:szCs w:val="32"/>
                <w:lang w:val="ru-RU"/>
              </w:rPr>
              <w:t xml:space="preserve">Мінімальний перелік обладнання, устаткування та засобів, необхідних для оснащення конкретного типу закладу охорони здоров’я, його відокремленого структурного підрозділу, </w:t>
            </w:r>
            <w:r w:rsidRPr="00A31234">
              <w:rPr>
                <w:rFonts w:cs="Times New Roman"/>
                <w:b/>
                <w:sz w:val="28"/>
                <w:szCs w:val="32"/>
                <w:lang w:val="ru-RU"/>
              </w:rPr>
              <w:t>а також для забезпечення діяльності фізичних осіб - підприємців</w:t>
            </w:r>
            <w:r w:rsidRPr="00943CBF">
              <w:rPr>
                <w:rFonts w:cs="Times New Roman"/>
                <w:sz w:val="28"/>
                <w:szCs w:val="32"/>
                <w:lang w:val="ru-RU"/>
              </w:rPr>
              <w:t xml:space="preserve"> визначається табелем матеріально-технічного оснащення;</w:t>
            </w:r>
          </w:p>
        </w:tc>
        <w:tc>
          <w:tcPr>
            <w:tcW w:w="7513" w:type="dxa"/>
          </w:tcPr>
          <w:p w14:paraId="74CE7DEF" w14:textId="6494D787" w:rsidR="005B1456" w:rsidRDefault="00D56934" w:rsidP="004B5AE8">
            <w:pPr>
              <w:widowControl w:val="0"/>
              <w:autoSpaceDE w:val="0"/>
              <w:autoSpaceDN w:val="0"/>
              <w:adjustRightInd w:val="0"/>
              <w:ind w:firstLine="427"/>
              <w:rPr>
                <w:rFonts w:cs="Times New Roman"/>
                <w:b/>
                <w:sz w:val="28"/>
                <w:szCs w:val="32"/>
                <w:lang w:val="ru-RU"/>
              </w:rPr>
            </w:pPr>
            <w:r w:rsidRPr="00943CBF">
              <w:rPr>
                <w:rFonts w:cs="Times New Roman"/>
                <w:sz w:val="28"/>
                <w:szCs w:val="32"/>
                <w:lang w:val="ru-RU"/>
              </w:rPr>
              <w:t>5) мати у наявності прилади, обладнання, оснащення відповідно до профілю та рівня надання медичної допомоги</w:t>
            </w:r>
            <w:r w:rsidR="004B5AE8">
              <w:rPr>
                <w:rFonts w:cs="Times New Roman"/>
                <w:sz w:val="28"/>
                <w:szCs w:val="32"/>
                <w:lang w:val="ru-RU"/>
              </w:rPr>
              <w:t>.</w:t>
            </w:r>
          </w:p>
          <w:p w14:paraId="2674CC77" w14:textId="77777777" w:rsidR="005B1456" w:rsidRPr="00943CBF" w:rsidRDefault="005B1456" w:rsidP="004B5AE8">
            <w:pPr>
              <w:widowControl w:val="0"/>
              <w:autoSpaceDE w:val="0"/>
              <w:autoSpaceDN w:val="0"/>
              <w:adjustRightInd w:val="0"/>
              <w:ind w:firstLine="427"/>
              <w:rPr>
                <w:rFonts w:cs="Times New Roman"/>
                <w:sz w:val="28"/>
                <w:szCs w:val="32"/>
                <w:lang w:val="ru-RU"/>
              </w:rPr>
            </w:pPr>
          </w:p>
          <w:p w14:paraId="45B0817B" w14:textId="209946C9" w:rsidR="00D56934" w:rsidRPr="00943CBF" w:rsidRDefault="00D56934" w:rsidP="004B5AE8">
            <w:pPr>
              <w:widowControl w:val="0"/>
              <w:autoSpaceDE w:val="0"/>
              <w:autoSpaceDN w:val="0"/>
              <w:adjustRightInd w:val="0"/>
              <w:ind w:firstLine="427"/>
              <w:rPr>
                <w:rFonts w:cs="Times New Roman"/>
                <w:sz w:val="28"/>
                <w:szCs w:val="32"/>
                <w:lang w:val="ru-RU"/>
              </w:rPr>
            </w:pPr>
            <w:r w:rsidRPr="00943CBF">
              <w:rPr>
                <w:rFonts w:cs="Times New Roman"/>
                <w:sz w:val="28"/>
                <w:szCs w:val="32"/>
                <w:lang w:val="ru-RU"/>
              </w:rPr>
              <w:t>Мінімальний перелік обладнання, устаткування та засобів, необхідних для оснащення конкретного типу закладу охорони здоров’я, його відокремленого структурного підрозділу, визначається табелем матеріально-технічного оснащення</w:t>
            </w:r>
            <w:r w:rsidR="00E27FF6">
              <w:rPr>
                <w:rFonts w:cs="Times New Roman"/>
                <w:sz w:val="28"/>
                <w:szCs w:val="32"/>
                <w:lang w:val="ru-RU"/>
              </w:rPr>
              <w:t>.</w:t>
            </w:r>
          </w:p>
          <w:p w14:paraId="3D0758A8" w14:textId="77777777" w:rsidR="00026283" w:rsidRPr="001F53CB" w:rsidRDefault="00026283" w:rsidP="004B5AE8">
            <w:pPr>
              <w:shd w:val="clear" w:color="auto" w:fill="FFFFFF"/>
              <w:ind w:firstLine="427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</w:tr>
      <w:tr w:rsidR="008B204A" w:rsidRPr="00943CBF" w14:paraId="68894B9B" w14:textId="77777777" w:rsidTr="007A0197">
        <w:trPr>
          <w:trHeight w:val="82"/>
        </w:trPr>
        <w:tc>
          <w:tcPr>
            <w:tcW w:w="7057" w:type="dxa"/>
          </w:tcPr>
          <w:p w14:paraId="6F15434A" w14:textId="212B9609" w:rsidR="008B204A" w:rsidRPr="001F53CB" w:rsidRDefault="008B204A" w:rsidP="008B204A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403AD">
              <w:t>&lt;…&gt;</w:t>
            </w:r>
          </w:p>
        </w:tc>
        <w:tc>
          <w:tcPr>
            <w:tcW w:w="7513" w:type="dxa"/>
          </w:tcPr>
          <w:p w14:paraId="1DC34DB8" w14:textId="202799BC" w:rsidR="008B204A" w:rsidRPr="00943CBF" w:rsidRDefault="008B204A" w:rsidP="008B204A">
            <w:pPr>
              <w:shd w:val="clear" w:color="auto" w:fill="FFFFFF"/>
              <w:ind w:firstLine="427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403AD">
              <w:t>&lt;…&gt;</w:t>
            </w:r>
          </w:p>
        </w:tc>
      </w:tr>
      <w:tr w:rsidR="007A0197" w14:paraId="6A295067" w14:textId="77777777" w:rsidTr="007A0197">
        <w:trPr>
          <w:trHeight w:val="825"/>
        </w:trPr>
        <w:tc>
          <w:tcPr>
            <w:tcW w:w="7057" w:type="dxa"/>
          </w:tcPr>
          <w:p w14:paraId="0F30B9E6" w14:textId="23FE7D52" w:rsidR="007A0197" w:rsidRPr="00A31234" w:rsidRDefault="007A0197" w:rsidP="00091D63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</w:pP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12) здійснювати контроль якості надання медичної допомоги;</w:t>
            </w:r>
          </w:p>
        </w:tc>
        <w:tc>
          <w:tcPr>
            <w:tcW w:w="7513" w:type="dxa"/>
          </w:tcPr>
          <w:p w14:paraId="5B586BB8" w14:textId="626C9879" w:rsidR="007A0197" w:rsidRPr="002228FA" w:rsidRDefault="007A0197" w:rsidP="00091D63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43CBF">
              <w:rPr>
                <w:rFonts w:eastAsia="Times New Roman" w:cs="Times New Roman"/>
                <w:b/>
                <w:color w:val="000000"/>
                <w:sz w:val="28"/>
                <w:szCs w:val="28"/>
                <w:lang w:eastAsia="uk-UA"/>
              </w:rPr>
              <w:t>Виключити</w:t>
            </w:r>
            <w:proofErr w:type="spellEnd"/>
            <w:r w:rsidR="002228FA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7A0197" w14:paraId="15A6D8FA" w14:textId="77777777" w:rsidTr="007A0197">
        <w:trPr>
          <w:trHeight w:val="761"/>
        </w:trPr>
        <w:tc>
          <w:tcPr>
            <w:tcW w:w="7057" w:type="dxa"/>
          </w:tcPr>
          <w:p w14:paraId="7CF5D45D" w14:textId="77777777" w:rsidR="007A0197" w:rsidRPr="00A31234" w:rsidRDefault="007A0197" w:rsidP="007A0197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</w:pPr>
            <w:r w:rsidRPr="001F53CB"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13) надавати медичну допомогу </w:t>
            </w: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та медичні послуги відповідно до локальних протоколів або на підставі уніфікованих клінічних протоколів, затверджених наказами МОЗ;</w:t>
            </w:r>
          </w:p>
          <w:p w14:paraId="7D97624D" w14:textId="77777777" w:rsidR="007A0197" w:rsidRPr="001F53CB" w:rsidRDefault="007A0197" w:rsidP="00091D63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7513" w:type="dxa"/>
          </w:tcPr>
          <w:p w14:paraId="33A32A9F" w14:textId="4A2A75AF" w:rsidR="007A0197" w:rsidRPr="001F53CB" w:rsidRDefault="007A0197" w:rsidP="007A0197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</w:pPr>
            <w:r w:rsidRPr="00A31234"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  <w:t>13)</w:t>
            </w:r>
            <w:r w:rsidRPr="001F53CB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Pr="00A31234">
              <w:rPr>
                <w:rFonts w:eastAsia="Times New Roman" w:cs="Times New Roman"/>
                <w:color w:val="000000"/>
                <w:sz w:val="28"/>
                <w:szCs w:val="28"/>
                <w:lang w:val="ru-RU" w:eastAsia="uk-UA"/>
              </w:rPr>
              <w:t>надавати медичну допомогу</w:t>
            </w:r>
            <w:r w:rsidRPr="001F53CB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 xml:space="preserve">, медичні послуги відповідно до </w:t>
            </w:r>
            <w:r w:rsidR="008B204A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 xml:space="preserve">клінічних </w:t>
            </w:r>
            <w:r w:rsidRPr="001F53CB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протоколів та стандартів медичної допомоги (медичних стандартів), затверджених наказами МОЗ;</w:t>
            </w:r>
          </w:p>
        </w:tc>
      </w:tr>
      <w:tr w:rsidR="007A0197" w14:paraId="4CD12270" w14:textId="77777777" w:rsidTr="007A0197">
        <w:trPr>
          <w:trHeight w:val="82"/>
        </w:trPr>
        <w:tc>
          <w:tcPr>
            <w:tcW w:w="7057" w:type="dxa"/>
          </w:tcPr>
          <w:p w14:paraId="46CDAACB" w14:textId="073F2B6C" w:rsidR="004B5AE8" w:rsidRPr="00A31234" w:rsidRDefault="004B5AE8" w:rsidP="004B5AE8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</w:pP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ru-RU" w:eastAsia="uk-UA"/>
              </w:rPr>
              <w:t>14) дотримуватися стандартів медичної допомоги (медичних стандартів), уніфікованих клінічних протоколів, затверджених МОЗ;</w:t>
            </w:r>
          </w:p>
        </w:tc>
        <w:tc>
          <w:tcPr>
            <w:tcW w:w="7513" w:type="dxa"/>
          </w:tcPr>
          <w:p w14:paraId="5B1E0CC1" w14:textId="09A91496" w:rsidR="004B5AE8" w:rsidRPr="003602D9" w:rsidRDefault="004B5AE8" w:rsidP="004B5AE8">
            <w:pPr>
              <w:shd w:val="clear" w:color="auto" w:fill="FFFFFF"/>
              <w:ind w:firstLine="427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43CBF">
              <w:rPr>
                <w:rFonts w:eastAsia="Times New Roman" w:cs="Times New Roman"/>
                <w:b/>
                <w:color w:val="000000"/>
                <w:sz w:val="28"/>
                <w:szCs w:val="28"/>
                <w:lang w:eastAsia="uk-UA"/>
              </w:rPr>
              <w:t>Виключити</w:t>
            </w:r>
            <w:proofErr w:type="spellEnd"/>
          </w:p>
        </w:tc>
      </w:tr>
      <w:tr w:rsidR="003444F5" w14:paraId="0E231302" w14:textId="77777777" w:rsidTr="00C42436">
        <w:trPr>
          <w:trHeight w:val="4443"/>
        </w:trPr>
        <w:tc>
          <w:tcPr>
            <w:tcW w:w="7057" w:type="dxa"/>
          </w:tcPr>
          <w:p w14:paraId="6D45650C" w14:textId="3A2F827B" w:rsidR="003444F5" w:rsidRPr="00A31234" w:rsidRDefault="003444F5" w:rsidP="0082399B">
            <w:pPr>
              <w:shd w:val="clear" w:color="auto" w:fill="FFFFFF"/>
              <w:ind w:firstLine="450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lastRenderedPageBreak/>
              <w:t xml:space="preserve">Пункт </w:t>
            </w:r>
            <w:bookmarkStart w:id="6" w:name="_GoBack"/>
            <w:bookmarkEnd w:id="6"/>
            <w:proofErr w:type="spellStart"/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eastAsia="uk-UA"/>
              </w:rPr>
              <w:t>відсутній</w:t>
            </w:r>
            <w:proofErr w:type="spellEnd"/>
          </w:p>
        </w:tc>
        <w:tc>
          <w:tcPr>
            <w:tcW w:w="7513" w:type="dxa"/>
          </w:tcPr>
          <w:p w14:paraId="322670F7" w14:textId="77777777" w:rsidR="003444F5" w:rsidRPr="00A31234" w:rsidRDefault="003444F5" w:rsidP="003444F5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13-1. </w:t>
            </w: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Вимоги 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підпунктів</w:t>
            </w: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1, 5 та 7 п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ункту </w:t>
            </w: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13 цих Ліцензійних умов не поширюються на ліцензіатів</w:t>
            </w:r>
            <w:r w:rsidRPr="00A36EC0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r w:rsidRPr="00A36EC0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фізичн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их осі</w:t>
            </w:r>
            <w:r w:rsidRPr="00A36EC0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б - підприємці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в</w:t>
            </w: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, що здійснюють виключно діяльність з надання первинної медичної допомоги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C3406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у якості лікарів загальної практики</w:t>
            </w:r>
            <w:r w:rsidRPr="00A31234">
              <w:rPr>
                <w:rFonts w:eastAsia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.</w:t>
            </w:r>
          </w:p>
          <w:p w14:paraId="1A4274DF" w14:textId="07C873DF" w:rsidR="003444F5" w:rsidRPr="00A31234" w:rsidRDefault="003444F5" w:rsidP="00A31234">
            <w:pPr>
              <w:widowControl w:val="0"/>
              <w:autoSpaceDE w:val="0"/>
              <w:autoSpaceDN w:val="0"/>
              <w:adjustRightInd w:val="0"/>
              <w:ind w:firstLine="569"/>
              <w:rPr>
                <w:rFonts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31234">
              <w:rPr>
                <w:rFonts w:cs="Times New Roman"/>
                <w:b/>
                <w:sz w:val="28"/>
                <w:szCs w:val="28"/>
                <w:lang w:val="uk-UA"/>
              </w:rPr>
              <w:t>Ц</w:t>
            </w:r>
            <w:r>
              <w:rPr>
                <w:rFonts w:cs="Times New Roman"/>
                <w:b/>
                <w:sz w:val="28"/>
                <w:szCs w:val="28"/>
                <w:lang w:val="uk-UA"/>
              </w:rPr>
              <w:t>і Ліцензійні умови не встановлюють о</w:t>
            </w:r>
            <w:r w:rsidRPr="00A31234">
              <w:rPr>
                <w:rFonts w:cs="Times New Roman"/>
                <w:b/>
                <w:sz w:val="28"/>
                <w:szCs w:val="28"/>
                <w:lang w:val="uk-UA"/>
              </w:rPr>
              <w:t>собливих організаційних умов щодо зберігання протягом дії ліцензії документів, копії яких подавалися органу ліцензування відповідно до вимог Закону,</w:t>
            </w:r>
            <w:r>
              <w:rPr>
                <w:rFonts w:cs="Times New Roman"/>
                <w:b/>
                <w:sz w:val="28"/>
                <w:szCs w:val="28"/>
                <w:lang w:val="uk-UA"/>
              </w:rPr>
              <w:t xml:space="preserve"> або ж </w:t>
            </w:r>
            <w:r w:rsidRPr="00A31234">
              <w:rPr>
                <w:rFonts w:cs="Times New Roman"/>
                <w:b/>
                <w:sz w:val="28"/>
                <w:szCs w:val="28"/>
                <w:lang w:val="uk-UA"/>
              </w:rPr>
              <w:t xml:space="preserve">зберігання протягом строку дії ліцензії документів (копій), які підтверджують достовірність даних, що зазначалися здобувачем ліцензії у документах, які подавалися органу ліцензування відповідно до вимог цього Закону. </w:t>
            </w:r>
          </w:p>
        </w:tc>
      </w:tr>
      <w:tr w:rsidR="009D312B" w14:paraId="71DE1EB1" w14:textId="77777777" w:rsidTr="007A0197">
        <w:trPr>
          <w:trHeight w:val="82"/>
        </w:trPr>
        <w:tc>
          <w:tcPr>
            <w:tcW w:w="7057" w:type="dxa"/>
          </w:tcPr>
          <w:p w14:paraId="50643462" w14:textId="5AE5F214" w:rsidR="009D312B" w:rsidRPr="00943CBF" w:rsidDel="008B204A" w:rsidRDefault="009D312B" w:rsidP="009D312B">
            <w:pPr>
              <w:ind w:firstLine="594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4B431C">
              <w:t>&lt;…&gt;</w:t>
            </w:r>
          </w:p>
        </w:tc>
        <w:tc>
          <w:tcPr>
            <w:tcW w:w="7513" w:type="dxa"/>
          </w:tcPr>
          <w:p w14:paraId="2F3A7D1A" w14:textId="4284CB1F" w:rsidR="009D312B" w:rsidRPr="00943CBF" w:rsidRDefault="009D312B" w:rsidP="009D312B">
            <w:pPr>
              <w:pStyle w:val="NoSpacing"/>
              <w:ind w:firstLine="569"/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4B431C">
              <w:t>&lt;…&gt;</w:t>
            </w:r>
          </w:p>
        </w:tc>
      </w:tr>
      <w:tr w:rsidR="007A0197" w14:paraId="09F99513" w14:textId="77777777" w:rsidTr="007A0197">
        <w:trPr>
          <w:trHeight w:val="82"/>
        </w:trPr>
        <w:tc>
          <w:tcPr>
            <w:tcW w:w="7057" w:type="dxa"/>
          </w:tcPr>
          <w:p w14:paraId="706D5C4C" w14:textId="13FD4AE3" w:rsidR="00B20288" w:rsidRPr="00943CBF" w:rsidRDefault="008B204A">
            <w:pPr>
              <w:ind w:firstLine="594"/>
            </w:pPr>
            <w:bookmarkStart w:id="7" w:name="n60"/>
            <w:bookmarkEnd w:id="7"/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uk-UA"/>
              </w:rPr>
              <w:t>Пункт</w:t>
            </w:r>
            <w:r w:rsidRPr="00943CBF">
              <w:rPr>
                <w:rFonts w:eastAsia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B20288" w:rsidRPr="00943CBF">
              <w:rPr>
                <w:rFonts w:eastAsia="Times New Roman" w:cs="Times New Roman"/>
                <w:b/>
                <w:color w:val="000000"/>
                <w:sz w:val="28"/>
                <w:szCs w:val="28"/>
                <w:lang w:val="uk-UA"/>
              </w:rPr>
              <w:t>відсутн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uk-UA"/>
              </w:rPr>
              <w:t>ій</w:t>
            </w:r>
            <w:r w:rsidR="00B20288" w:rsidRPr="00943CBF">
              <w:rPr>
                <w:rFonts w:eastAsia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513" w:type="dxa"/>
          </w:tcPr>
          <w:p w14:paraId="200E0A5F" w14:textId="2D650CCC" w:rsidR="00BC5BC9" w:rsidRPr="00943CBF" w:rsidRDefault="00BC5BC9" w:rsidP="007273F7">
            <w:pPr>
              <w:pStyle w:val="NoSpacing"/>
              <w:ind w:firstLine="569"/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943CBF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>27-1</w:t>
            </w:r>
            <w:r w:rsidR="00072623" w:rsidRPr="00943CBF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. Первинну медичну допомогу </w:t>
            </w:r>
            <w:r w:rsidR="003602D9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>можуть</w:t>
            </w:r>
            <w:r w:rsidR="00072623" w:rsidRPr="00943CBF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 надавати особи, які відповідають </w:t>
            </w:r>
            <w:r w:rsidR="003602D9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наступним </w:t>
            </w:r>
            <w:r w:rsidR="00FA3B4E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>кваліфікаційним вимогам:</w:t>
            </w:r>
          </w:p>
          <w:p w14:paraId="43AFEE60" w14:textId="77777777" w:rsidR="009D312B" w:rsidRDefault="009D312B" w:rsidP="00A31234">
            <w:pPr>
              <w:pStyle w:val="NoSpacing"/>
              <w:ind w:left="569"/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14:paraId="331117BB" w14:textId="558359CE" w:rsidR="009D312B" w:rsidRDefault="003602D9" w:rsidP="00A31234">
            <w:pPr>
              <w:pStyle w:val="NoSpacing"/>
              <w:ind w:left="569"/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>наявність повної вищої освіти</w:t>
            </w:r>
            <w:r w:rsidR="00072623" w:rsidRPr="00943CBF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 (магістр) за напрямом підготовки «Медицина»</w:t>
            </w:r>
            <w:r w:rsidR="00072623" w:rsidRPr="003602D9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>, спеціальністю «Ліку</w:t>
            </w:r>
            <w:r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>вальна справа» аб</w:t>
            </w:r>
            <w:r w:rsidR="00076E15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>о “Педіатрія”.</w:t>
            </w:r>
          </w:p>
          <w:p w14:paraId="66561433" w14:textId="77777777" w:rsidR="009D312B" w:rsidRDefault="009D312B" w:rsidP="00A31234">
            <w:pPr>
              <w:pStyle w:val="NoSpacing"/>
              <w:ind w:left="569"/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14:paraId="7A4A78BE" w14:textId="2B190463" w:rsidR="00076E15" w:rsidRDefault="009D312B" w:rsidP="00A31234">
            <w:pPr>
              <w:pStyle w:val="NoSpacing"/>
              <w:ind w:left="569"/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>с</w:t>
            </w:r>
            <w:r w:rsidR="00076E15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пеціалізація (інтернатура, курси спеціалізації) </w:t>
            </w:r>
            <w:r w:rsidR="00072623" w:rsidRPr="003602D9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за </w:t>
            </w:r>
            <w:r w:rsidR="00076E15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>одним з наступних фахів</w:t>
            </w:r>
            <w:r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>:</w:t>
            </w:r>
            <w:r w:rsidR="00072623" w:rsidRPr="003602D9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 «Загальна практика - сімейна медицина»</w:t>
            </w:r>
            <w:r w:rsidR="003602D9" w:rsidRPr="003602D9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>, “Терапія”, “Педіатрія”</w:t>
            </w:r>
            <w:r w:rsidR="00076E15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14:paraId="7B7146A4" w14:textId="77777777" w:rsidR="009D312B" w:rsidRDefault="009D312B" w:rsidP="00A31234">
            <w:pPr>
              <w:pStyle w:val="NoSpacing"/>
              <w:ind w:left="569"/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14:paraId="4F58A8D3" w14:textId="77777777" w:rsidR="00943CBF" w:rsidRDefault="00076E15" w:rsidP="00A31234">
            <w:pPr>
              <w:pStyle w:val="NoSpacing"/>
              <w:ind w:left="569"/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>н</w:t>
            </w:r>
            <w:r w:rsidR="00072623" w:rsidRPr="00076E15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аявність </w:t>
            </w:r>
            <w:r w:rsidR="003602D9" w:rsidRPr="00076E15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діючого </w:t>
            </w:r>
            <w:r w:rsidR="00072623" w:rsidRPr="00076E15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>сертифіката лікаря-спеціаліста.</w:t>
            </w:r>
          </w:p>
          <w:p w14:paraId="2E7AD07D" w14:textId="24C2D722" w:rsidR="009D312B" w:rsidRPr="00076E15" w:rsidRDefault="009D312B" w:rsidP="00A31234">
            <w:pPr>
              <w:pStyle w:val="NoSpacing"/>
              <w:ind w:left="569"/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A0197" w14:paraId="46D89F24" w14:textId="77777777" w:rsidTr="007A0197">
        <w:trPr>
          <w:trHeight w:val="82"/>
        </w:trPr>
        <w:tc>
          <w:tcPr>
            <w:tcW w:w="7057" w:type="dxa"/>
          </w:tcPr>
          <w:p w14:paraId="7C580033" w14:textId="59053707" w:rsidR="00B20288" w:rsidRPr="00943CBF" w:rsidRDefault="00A95E5C" w:rsidP="00984AF3">
            <w:pPr>
              <w:ind w:firstLine="594"/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Пункт відсутній</w:t>
            </w:r>
            <w:r w:rsidR="00B20288" w:rsidRPr="00943CBF">
              <w:rPr>
                <w:rFonts w:eastAsia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513" w:type="dxa"/>
          </w:tcPr>
          <w:p w14:paraId="2BA45FFE" w14:textId="79CA078D" w:rsidR="009D312B" w:rsidRDefault="00BC5BC9" w:rsidP="00A31234">
            <w:pPr>
              <w:pStyle w:val="NoSpacing"/>
              <w:ind w:firstLine="569"/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943CBF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27-2. </w:t>
            </w:r>
            <w:r w:rsidR="00072623" w:rsidRPr="00943CBF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>Первинну медичну допомогу під керівництвом лікаря</w:t>
            </w:r>
            <w:r w:rsidR="00076E15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>-спеціаліста</w:t>
            </w:r>
            <w:r w:rsidR="00072623" w:rsidRPr="00943CBF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 можуть надавати особи, які відповідають кваліфікаційним вимогам:</w:t>
            </w:r>
          </w:p>
          <w:p w14:paraId="5C035668" w14:textId="77777777" w:rsidR="009D312B" w:rsidRDefault="009D312B" w:rsidP="00A31234">
            <w:pPr>
              <w:pStyle w:val="NoSpacing"/>
              <w:ind w:firstLine="569"/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14:paraId="359023F8" w14:textId="5690B843" w:rsidR="00076E15" w:rsidRDefault="00072623" w:rsidP="00A31234">
            <w:pPr>
              <w:pStyle w:val="NoSpacing"/>
              <w:ind w:firstLine="569"/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943CBF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базова вища освіта (бакалавр) за напрямом підготовки «Медицина», спеціальністю «Сестринська справа», «Лікувальна справа» або «Акушерська справа». </w:t>
            </w:r>
          </w:p>
          <w:p w14:paraId="790F39DE" w14:textId="77777777" w:rsidR="009D312B" w:rsidRDefault="009D312B" w:rsidP="007273F7">
            <w:pPr>
              <w:pStyle w:val="NoSpacing"/>
              <w:ind w:firstLine="569"/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14:paraId="252C1E52" w14:textId="08F9CEEA" w:rsidR="00076E15" w:rsidRDefault="009D312B" w:rsidP="007273F7">
            <w:pPr>
              <w:pStyle w:val="NoSpacing"/>
              <w:ind w:firstLine="569"/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>с</w:t>
            </w:r>
            <w:r w:rsidR="00072623" w:rsidRPr="00943CBF"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  <w:t>пеціалізація за профілем роботи.</w:t>
            </w:r>
          </w:p>
          <w:p w14:paraId="19DC39E9" w14:textId="75C09F48" w:rsidR="007273F7" w:rsidRPr="00076E15" w:rsidRDefault="007273F7" w:rsidP="007273F7">
            <w:pPr>
              <w:pStyle w:val="NoSpacing"/>
              <w:ind w:firstLine="569"/>
              <w:rPr>
                <w:rFonts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A0197" w14:paraId="13DDBC84" w14:textId="77777777" w:rsidTr="00A31234">
        <w:trPr>
          <w:trHeight w:val="6569"/>
        </w:trPr>
        <w:tc>
          <w:tcPr>
            <w:tcW w:w="7057" w:type="dxa"/>
          </w:tcPr>
          <w:p w14:paraId="49CD275D" w14:textId="77777777" w:rsidR="00BC5BC9" w:rsidRPr="00943CBF" w:rsidRDefault="00BC5BC9" w:rsidP="009E17D5">
            <w:pPr>
              <w:ind w:firstLine="594"/>
              <w:rPr>
                <w:rFonts w:eastAsia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5E6BE44A" w14:textId="77777777" w:rsidR="00BC5BC9" w:rsidRPr="00943CBF" w:rsidRDefault="00BC5BC9" w:rsidP="009E17D5">
            <w:pPr>
              <w:ind w:firstLine="594"/>
              <w:rPr>
                <w:rFonts w:eastAsia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57A1657E" w14:textId="77777777" w:rsidR="002763E0" w:rsidRPr="00943CBF" w:rsidRDefault="002763E0" w:rsidP="00943CBF">
            <w:pPr>
              <w:rPr>
                <w:rFonts w:eastAsia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2F2D2189" w14:textId="77777777" w:rsidR="009E17D5" w:rsidRPr="00943CBF" w:rsidRDefault="009E17D5" w:rsidP="009E17D5">
            <w:pPr>
              <w:ind w:firstLine="594"/>
            </w:pPr>
            <w:r w:rsidRPr="00943CBF">
              <w:rPr>
                <w:rFonts w:eastAsia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Норма відсутня </w:t>
            </w:r>
          </w:p>
        </w:tc>
        <w:tc>
          <w:tcPr>
            <w:tcW w:w="7513" w:type="dxa"/>
          </w:tcPr>
          <w:p w14:paraId="679B9255" w14:textId="77777777" w:rsidR="00BC5BC9" w:rsidRPr="00943CBF" w:rsidRDefault="00BC5BC9"/>
          <w:p w14:paraId="316B6402" w14:textId="6CD26CAF" w:rsidR="00DB3688" w:rsidRPr="00A31234" w:rsidRDefault="009D312B" w:rsidP="00A31234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31234">
              <w:rPr>
                <w:b/>
                <w:sz w:val="24"/>
                <w:szCs w:val="24"/>
              </w:rPr>
              <w:t>Додаток 5</w:t>
            </w:r>
          </w:p>
          <w:p w14:paraId="5FA05D33" w14:textId="47F1711B" w:rsidR="009D312B" w:rsidRPr="00A31234" w:rsidRDefault="009D312B" w:rsidP="00A31234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31234">
              <w:rPr>
                <w:b/>
                <w:sz w:val="24"/>
                <w:szCs w:val="24"/>
              </w:rPr>
              <w:t>до Ліцензійних умов</w:t>
            </w:r>
          </w:p>
          <w:p w14:paraId="148CFDD1" w14:textId="77777777" w:rsidR="009D312B" w:rsidRPr="00A31234" w:rsidRDefault="009D312B" w:rsidP="00A31234">
            <w:pPr>
              <w:jc w:val="right"/>
              <w:rPr>
                <w:sz w:val="24"/>
                <w:szCs w:val="24"/>
                <w:lang w:val="uk-UA"/>
              </w:rPr>
            </w:pPr>
          </w:p>
          <w:p w14:paraId="04EE9D4D" w14:textId="77777777" w:rsidR="00943CBF" w:rsidRPr="00943CBF" w:rsidRDefault="00943CBF" w:rsidP="00DB3688">
            <w:pPr>
              <w:rPr>
                <w:sz w:val="24"/>
                <w:szCs w:val="24"/>
              </w:rPr>
            </w:pPr>
          </w:p>
          <w:p w14:paraId="7FE875C4" w14:textId="18822B45" w:rsidR="00DB3688" w:rsidRPr="00A31234" w:rsidRDefault="00DB3688" w:rsidP="00DB3688">
            <w:pPr>
              <w:jc w:val="center"/>
              <w:rPr>
                <w:b/>
                <w:sz w:val="28"/>
                <w:szCs w:val="28"/>
              </w:rPr>
            </w:pPr>
            <w:r w:rsidRPr="001F53CB">
              <w:rPr>
                <w:b/>
                <w:sz w:val="28"/>
                <w:szCs w:val="28"/>
                <w:lang w:val="ru-RU"/>
              </w:rPr>
              <w:t>ЗАЯВА</w:t>
            </w:r>
            <w:r w:rsidRPr="00A31234">
              <w:rPr>
                <w:b/>
                <w:sz w:val="28"/>
                <w:szCs w:val="28"/>
              </w:rPr>
              <w:br/>
            </w:r>
            <w:r w:rsidRPr="001F53CB">
              <w:rPr>
                <w:b/>
                <w:sz w:val="28"/>
                <w:szCs w:val="28"/>
                <w:lang w:val="ru-RU"/>
              </w:rPr>
              <w:t>про</w:t>
            </w:r>
            <w:r w:rsidRPr="00A31234">
              <w:rPr>
                <w:b/>
                <w:sz w:val="28"/>
                <w:szCs w:val="28"/>
              </w:rPr>
              <w:t xml:space="preserve"> </w:t>
            </w:r>
            <w:r w:rsidRPr="001F53CB">
              <w:rPr>
                <w:b/>
                <w:sz w:val="28"/>
                <w:szCs w:val="28"/>
                <w:lang w:val="ru-RU"/>
              </w:rPr>
              <w:t>отримання</w:t>
            </w:r>
            <w:r w:rsidRPr="00A31234">
              <w:rPr>
                <w:b/>
                <w:sz w:val="28"/>
                <w:szCs w:val="28"/>
              </w:rPr>
              <w:t xml:space="preserve"> </w:t>
            </w:r>
            <w:r w:rsidRPr="001F53CB">
              <w:rPr>
                <w:b/>
                <w:sz w:val="28"/>
                <w:szCs w:val="28"/>
                <w:lang w:val="ru-RU"/>
              </w:rPr>
              <w:t>ліцензії</w:t>
            </w:r>
            <w:r w:rsidRPr="00A31234">
              <w:rPr>
                <w:b/>
                <w:sz w:val="28"/>
                <w:szCs w:val="28"/>
              </w:rPr>
              <w:t xml:space="preserve"> </w:t>
            </w:r>
            <w:r w:rsidRPr="001F53CB">
              <w:rPr>
                <w:b/>
                <w:sz w:val="28"/>
                <w:szCs w:val="28"/>
                <w:lang w:val="ru-RU"/>
              </w:rPr>
              <w:t>на</w:t>
            </w:r>
            <w:r w:rsidRPr="00A31234">
              <w:rPr>
                <w:b/>
                <w:sz w:val="28"/>
                <w:szCs w:val="28"/>
              </w:rPr>
              <w:t xml:space="preserve"> </w:t>
            </w:r>
            <w:r w:rsidRPr="001F53CB">
              <w:rPr>
                <w:b/>
                <w:sz w:val="28"/>
                <w:szCs w:val="28"/>
                <w:lang w:val="ru-RU"/>
              </w:rPr>
              <w:t>провадження</w:t>
            </w:r>
            <w:r w:rsidRPr="00A31234">
              <w:rPr>
                <w:b/>
                <w:sz w:val="28"/>
                <w:szCs w:val="28"/>
              </w:rPr>
              <w:t xml:space="preserve"> </w:t>
            </w:r>
            <w:r w:rsidRPr="001F53CB">
              <w:rPr>
                <w:b/>
                <w:sz w:val="28"/>
                <w:szCs w:val="28"/>
                <w:lang w:val="ru-RU"/>
              </w:rPr>
              <w:t>господарської</w:t>
            </w:r>
            <w:r w:rsidRPr="00A31234">
              <w:rPr>
                <w:b/>
                <w:sz w:val="28"/>
                <w:szCs w:val="28"/>
              </w:rPr>
              <w:t xml:space="preserve"> </w:t>
            </w:r>
            <w:r w:rsidRPr="001F53CB">
              <w:rPr>
                <w:b/>
                <w:sz w:val="28"/>
                <w:szCs w:val="28"/>
                <w:lang w:val="ru-RU"/>
              </w:rPr>
              <w:t>діяльності</w:t>
            </w:r>
            <w:r w:rsidRPr="00A31234">
              <w:rPr>
                <w:b/>
                <w:sz w:val="28"/>
                <w:szCs w:val="28"/>
              </w:rPr>
              <w:t xml:space="preserve"> </w:t>
            </w:r>
            <w:r w:rsidRPr="001F53CB">
              <w:rPr>
                <w:b/>
                <w:sz w:val="28"/>
                <w:szCs w:val="28"/>
                <w:lang w:val="ru-RU"/>
              </w:rPr>
              <w:t>з</w:t>
            </w:r>
            <w:r w:rsidRPr="00A31234">
              <w:rPr>
                <w:b/>
                <w:sz w:val="28"/>
                <w:szCs w:val="28"/>
              </w:rPr>
              <w:t xml:space="preserve"> </w:t>
            </w:r>
            <w:r w:rsidR="00F222EE" w:rsidRPr="00F222EE">
              <w:rPr>
                <w:b/>
                <w:sz w:val="28"/>
                <w:szCs w:val="28"/>
                <w:lang w:val="ru-RU"/>
              </w:rPr>
              <w:t>надання</w:t>
            </w:r>
            <w:r w:rsidR="00F222EE" w:rsidRPr="00A31234">
              <w:rPr>
                <w:b/>
                <w:sz w:val="28"/>
                <w:szCs w:val="28"/>
              </w:rPr>
              <w:t xml:space="preserve"> </w:t>
            </w:r>
            <w:r w:rsidR="00F222EE" w:rsidRPr="00F222EE">
              <w:rPr>
                <w:b/>
                <w:sz w:val="28"/>
                <w:szCs w:val="28"/>
                <w:lang w:val="ru-RU"/>
              </w:rPr>
              <w:t>первинної</w:t>
            </w:r>
            <w:r w:rsidR="00F222EE" w:rsidRPr="00A31234">
              <w:rPr>
                <w:b/>
                <w:sz w:val="28"/>
                <w:szCs w:val="28"/>
              </w:rPr>
              <w:t xml:space="preserve"> </w:t>
            </w:r>
            <w:r w:rsidR="00F222EE" w:rsidRPr="00F222EE">
              <w:rPr>
                <w:b/>
                <w:sz w:val="28"/>
                <w:szCs w:val="28"/>
                <w:lang w:val="ru-RU"/>
              </w:rPr>
              <w:t>ме</w:t>
            </w:r>
            <w:r w:rsidR="00F222EE">
              <w:rPr>
                <w:b/>
                <w:sz w:val="28"/>
                <w:szCs w:val="28"/>
                <w:lang w:val="ru-RU"/>
              </w:rPr>
              <w:t>дичної</w:t>
            </w:r>
            <w:r w:rsidR="00F222EE" w:rsidRPr="00A31234">
              <w:rPr>
                <w:b/>
                <w:sz w:val="28"/>
                <w:szCs w:val="28"/>
              </w:rPr>
              <w:t xml:space="preserve"> </w:t>
            </w:r>
            <w:r w:rsidR="00F222EE">
              <w:rPr>
                <w:b/>
                <w:sz w:val="28"/>
                <w:szCs w:val="28"/>
                <w:lang w:val="ru-RU"/>
              </w:rPr>
              <w:t>допомоги</w:t>
            </w:r>
            <w:r w:rsidR="00F222EE" w:rsidRPr="00A31234">
              <w:rPr>
                <w:b/>
                <w:sz w:val="28"/>
                <w:szCs w:val="28"/>
              </w:rPr>
              <w:t xml:space="preserve"> </w:t>
            </w:r>
            <w:r w:rsidR="00F222EE">
              <w:rPr>
                <w:b/>
                <w:sz w:val="28"/>
                <w:szCs w:val="28"/>
                <w:lang w:val="ru-RU"/>
              </w:rPr>
              <w:t>у</w:t>
            </w:r>
            <w:r w:rsidR="00F222EE" w:rsidRPr="00A31234">
              <w:rPr>
                <w:b/>
                <w:sz w:val="28"/>
                <w:szCs w:val="28"/>
              </w:rPr>
              <w:t xml:space="preserve"> </w:t>
            </w:r>
            <w:r w:rsidR="00F222EE">
              <w:rPr>
                <w:b/>
                <w:sz w:val="28"/>
                <w:szCs w:val="28"/>
                <w:lang w:val="ru-RU"/>
              </w:rPr>
              <w:t>якості</w:t>
            </w:r>
            <w:r w:rsidR="00F222EE" w:rsidRPr="00A31234">
              <w:rPr>
                <w:b/>
                <w:sz w:val="28"/>
                <w:szCs w:val="28"/>
              </w:rPr>
              <w:t xml:space="preserve"> </w:t>
            </w:r>
            <w:r w:rsidR="00F222EE">
              <w:rPr>
                <w:b/>
                <w:sz w:val="28"/>
                <w:szCs w:val="28"/>
                <w:lang w:val="ru-RU"/>
              </w:rPr>
              <w:t>лікаря</w:t>
            </w:r>
            <w:r w:rsidR="00F222EE" w:rsidRPr="00A31234">
              <w:rPr>
                <w:b/>
                <w:sz w:val="28"/>
                <w:szCs w:val="28"/>
              </w:rPr>
              <w:t xml:space="preserve"> </w:t>
            </w:r>
            <w:r w:rsidR="00F222EE" w:rsidRPr="00F222EE">
              <w:rPr>
                <w:b/>
                <w:sz w:val="28"/>
                <w:szCs w:val="28"/>
                <w:lang w:val="ru-RU"/>
              </w:rPr>
              <w:t>загальної</w:t>
            </w:r>
            <w:r w:rsidR="00F222EE" w:rsidRPr="00A31234">
              <w:rPr>
                <w:b/>
                <w:sz w:val="28"/>
                <w:szCs w:val="28"/>
              </w:rPr>
              <w:t xml:space="preserve"> </w:t>
            </w:r>
            <w:r w:rsidR="00F222EE" w:rsidRPr="00F222EE">
              <w:rPr>
                <w:b/>
                <w:sz w:val="28"/>
                <w:szCs w:val="28"/>
                <w:lang w:val="ru-RU"/>
              </w:rPr>
              <w:t>практики</w:t>
            </w:r>
          </w:p>
          <w:p w14:paraId="13FAE6A1" w14:textId="77777777" w:rsidR="00DB3688" w:rsidRPr="00A31234" w:rsidRDefault="00DB3688" w:rsidP="00DB3688">
            <w:pPr>
              <w:rPr>
                <w:sz w:val="24"/>
                <w:szCs w:val="24"/>
              </w:rPr>
            </w:pPr>
          </w:p>
          <w:p w14:paraId="1B6E5CDF" w14:textId="685C6775" w:rsidR="00DB3688" w:rsidRPr="00A31234" w:rsidRDefault="00DB3688" w:rsidP="00943CBF">
            <w:pPr>
              <w:rPr>
                <w:sz w:val="20"/>
              </w:rPr>
            </w:pPr>
            <w:r w:rsidRPr="001F53CB">
              <w:rPr>
                <w:sz w:val="24"/>
                <w:szCs w:val="24"/>
                <w:lang w:val="ru-RU"/>
              </w:rPr>
              <w:t>Здобувач</w:t>
            </w:r>
            <w:r w:rsidRPr="00A31234">
              <w:rPr>
                <w:sz w:val="24"/>
                <w:szCs w:val="24"/>
              </w:rPr>
              <w:t xml:space="preserve"> </w:t>
            </w:r>
            <w:r w:rsidRPr="001F53CB">
              <w:rPr>
                <w:sz w:val="24"/>
                <w:szCs w:val="24"/>
                <w:lang w:val="ru-RU"/>
              </w:rPr>
              <w:t>ліцензії</w:t>
            </w:r>
            <w:r w:rsidRPr="00A31234">
              <w:rPr>
                <w:sz w:val="24"/>
                <w:szCs w:val="24"/>
              </w:rPr>
              <w:t xml:space="preserve"> ___________________________________________________________</w:t>
            </w:r>
            <w:r w:rsidRPr="00A31234">
              <w:rPr>
                <w:sz w:val="24"/>
                <w:szCs w:val="24"/>
              </w:rPr>
              <w:br/>
            </w:r>
            <w:r w:rsidRPr="00A31234">
              <w:rPr>
                <w:sz w:val="20"/>
              </w:rPr>
              <w:t xml:space="preserve">                   </w:t>
            </w:r>
            <w:r w:rsidR="003D1379" w:rsidRPr="00A31234">
              <w:rPr>
                <w:sz w:val="20"/>
              </w:rPr>
              <w:t xml:space="preserve">                  (</w:t>
            </w:r>
            <w:r w:rsidRPr="001F53CB">
              <w:rPr>
                <w:sz w:val="20"/>
                <w:lang w:val="ru-RU"/>
              </w:rPr>
              <w:t>прізвище</w:t>
            </w:r>
            <w:r w:rsidRPr="00A31234">
              <w:rPr>
                <w:sz w:val="20"/>
              </w:rPr>
              <w:t xml:space="preserve">, </w:t>
            </w:r>
            <w:r w:rsidRPr="001F53CB">
              <w:rPr>
                <w:sz w:val="20"/>
                <w:lang w:val="ru-RU"/>
              </w:rPr>
              <w:t>ім</w:t>
            </w:r>
            <w:r w:rsidRPr="00A31234">
              <w:rPr>
                <w:sz w:val="20"/>
              </w:rPr>
              <w:t>’</w:t>
            </w:r>
            <w:r w:rsidRPr="001F53CB">
              <w:rPr>
                <w:sz w:val="20"/>
                <w:lang w:val="ru-RU"/>
              </w:rPr>
              <w:t>я</w:t>
            </w:r>
            <w:r w:rsidRPr="00A31234">
              <w:rPr>
                <w:sz w:val="20"/>
              </w:rPr>
              <w:t xml:space="preserve">, </w:t>
            </w:r>
            <w:r w:rsidRPr="001F53CB">
              <w:rPr>
                <w:sz w:val="20"/>
                <w:lang w:val="ru-RU"/>
              </w:rPr>
              <w:t>по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батькові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фізичної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особи</w:t>
            </w:r>
            <w:r w:rsidRPr="00A31234">
              <w:rPr>
                <w:sz w:val="20"/>
              </w:rPr>
              <w:t xml:space="preserve"> - </w:t>
            </w:r>
            <w:r w:rsidRPr="001F53CB">
              <w:rPr>
                <w:sz w:val="20"/>
                <w:lang w:val="ru-RU"/>
              </w:rPr>
              <w:t>підприємця</w:t>
            </w:r>
            <w:r w:rsidRPr="00A31234">
              <w:rPr>
                <w:sz w:val="20"/>
              </w:rPr>
              <w:t>)</w:t>
            </w:r>
          </w:p>
          <w:p w14:paraId="73ED9B32" w14:textId="429800F2" w:rsidR="00DB3688" w:rsidRPr="00A31234" w:rsidRDefault="00DB3688" w:rsidP="00DB3688">
            <w:pPr>
              <w:jc w:val="center"/>
              <w:rPr>
                <w:sz w:val="20"/>
              </w:rPr>
            </w:pPr>
            <w:r w:rsidRPr="00A31234">
              <w:rPr>
                <w:sz w:val="24"/>
                <w:szCs w:val="24"/>
              </w:rPr>
              <w:t>_________________________________________________________________</w:t>
            </w:r>
            <w:r w:rsidRPr="00A31234">
              <w:rPr>
                <w:sz w:val="20"/>
              </w:rPr>
              <w:t xml:space="preserve"> (</w:t>
            </w:r>
            <w:r w:rsidRPr="001F53CB">
              <w:rPr>
                <w:sz w:val="20"/>
                <w:lang w:val="ru-RU"/>
              </w:rPr>
              <w:t>місце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реєстрації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фізичної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особи</w:t>
            </w:r>
            <w:r w:rsidRPr="00A31234">
              <w:rPr>
                <w:sz w:val="20"/>
              </w:rPr>
              <w:t xml:space="preserve"> - </w:t>
            </w:r>
            <w:r w:rsidRPr="001F53CB">
              <w:rPr>
                <w:sz w:val="20"/>
                <w:lang w:val="ru-RU"/>
              </w:rPr>
              <w:t>підприємця</w:t>
            </w:r>
            <w:r w:rsidRPr="00A31234">
              <w:rPr>
                <w:sz w:val="20"/>
              </w:rPr>
              <w:t>)</w:t>
            </w:r>
            <w:r w:rsidRPr="00A31234">
              <w:rPr>
                <w:sz w:val="20"/>
              </w:rPr>
              <w:br/>
            </w:r>
            <w:r w:rsidRPr="00A31234">
              <w:rPr>
                <w:sz w:val="24"/>
                <w:szCs w:val="24"/>
              </w:rPr>
              <w:t>_________________________________________________________________</w:t>
            </w:r>
            <w:r w:rsidRPr="00A31234">
              <w:rPr>
                <w:sz w:val="24"/>
                <w:szCs w:val="24"/>
              </w:rPr>
              <w:br/>
            </w:r>
            <w:r w:rsidR="003D1379" w:rsidRPr="00A31234">
              <w:rPr>
                <w:sz w:val="20"/>
              </w:rPr>
              <w:t>(</w:t>
            </w:r>
            <w:r w:rsidRPr="001F53CB">
              <w:rPr>
                <w:sz w:val="20"/>
                <w:lang w:val="ru-RU"/>
              </w:rPr>
              <w:t>ідентифікаційний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код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або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серія</w:t>
            </w:r>
            <w:r w:rsidRPr="00A31234">
              <w:rPr>
                <w:sz w:val="20"/>
              </w:rPr>
              <w:t xml:space="preserve">, </w:t>
            </w:r>
            <w:r w:rsidRPr="001F53CB">
              <w:rPr>
                <w:sz w:val="20"/>
                <w:lang w:val="ru-RU"/>
              </w:rPr>
              <w:t>номер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паспорта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фізичної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особи</w:t>
            </w:r>
            <w:r w:rsidRPr="00A31234">
              <w:rPr>
                <w:sz w:val="20"/>
              </w:rPr>
              <w:t xml:space="preserve"> - </w:t>
            </w:r>
            <w:r w:rsidRPr="001F53CB">
              <w:rPr>
                <w:sz w:val="20"/>
                <w:lang w:val="ru-RU"/>
              </w:rPr>
              <w:t>підприємця</w:t>
            </w:r>
            <w:r w:rsidRPr="00A31234">
              <w:rPr>
                <w:sz w:val="20"/>
              </w:rPr>
              <w:t>,</w:t>
            </w:r>
            <w:r w:rsidRPr="00A31234">
              <w:rPr>
                <w:sz w:val="20"/>
              </w:rPr>
              <w:br/>
            </w:r>
            <w:r w:rsidRPr="00A31234">
              <w:rPr>
                <w:sz w:val="24"/>
                <w:szCs w:val="24"/>
              </w:rPr>
              <w:t>_________________________________________________________________</w:t>
            </w:r>
            <w:r w:rsidRPr="00A31234">
              <w:rPr>
                <w:sz w:val="24"/>
                <w:szCs w:val="24"/>
              </w:rPr>
              <w:br/>
            </w:r>
            <w:r w:rsidRPr="001F53CB">
              <w:rPr>
                <w:sz w:val="20"/>
                <w:lang w:val="ru-RU"/>
              </w:rPr>
              <w:t>ким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і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коли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виданий</w:t>
            </w:r>
            <w:r w:rsidRPr="00A31234">
              <w:rPr>
                <w:sz w:val="20"/>
              </w:rPr>
              <w:t xml:space="preserve"> (</w:t>
            </w:r>
            <w:r w:rsidRPr="001F53CB">
              <w:rPr>
                <w:sz w:val="20"/>
                <w:lang w:val="ru-RU"/>
              </w:rPr>
              <w:t>у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разі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відмови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через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свої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релігійні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переконання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від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прийняття</w:t>
            </w:r>
            <w:r w:rsidRPr="00A31234">
              <w:rPr>
                <w:sz w:val="20"/>
              </w:rPr>
              <w:br/>
            </w:r>
            <w:r w:rsidRPr="00A31234">
              <w:rPr>
                <w:sz w:val="24"/>
                <w:szCs w:val="24"/>
              </w:rPr>
              <w:t>_________________________________________________________________</w:t>
            </w:r>
            <w:r w:rsidRPr="00A31234">
              <w:rPr>
                <w:sz w:val="24"/>
                <w:szCs w:val="24"/>
              </w:rPr>
              <w:br/>
            </w:r>
            <w:r w:rsidRPr="001F53CB">
              <w:rPr>
                <w:sz w:val="20"/>
                <w:lang w:val="ru-RU"/>
              </w:rPr>
              <w:t>реєстраційного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номера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облікової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картки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платника</w:t>
            </w:r>
            <w:r w:rsidRPr="00A31234">
              <w:rPr>
                <w:sz w:val="20"/>
              </w:rPr>
              <w:t xml:space="preserve"> </w:t>
            </w:r>
            <w:r w:rsidRPr="001F53CB">
              <w:rPr>
                <w:sz w:val="20"/>
                <w:lang w:val="ru-RU"/>
              </w:rPr>
              <w:t>податків</w:t>
            </w:r>
            <w:r w:rsidRPr="00A31234">
              <w:rPr>
                <w:sz w:val="20"/>
              </w:rPr>
              <w:t>)</w:t>
            </w:r>
            <w:r w:rsidRPr="00A31234">
              <w:rPr>
                <w:sz w:val="20"/>
              </w:rPr>
              <w:br/>
            </w:r>
          </w:p>
          <w:p w14:paraId="04F915E8" w14:textId="77777777" w:rsidR="00DB3688" w:rsidRPr="00A31234" w:rsidRDefault="00DB3688" w:rsidP="00DB3688">
            <w:pPr>
              <w:rPr>
                <w:sz w:val="24"/>
                <w:szCs w:val="24"/>
              </w:rPr>
            </w:pPr>
          </w:p>
          <w:p w14:paraId="7D67B23D" w14:textId="77777777" w:rsidR="00DB3688" w:rsidRPr="001F53CB" w:rsidRDefault="00DB3688" w:rsidP="00DB3688">
            <w:pPr>
              <w:rPr>
                <w:sz w:val="24"/>
                <w:szCs w:val="24"/>
                <w:lang w:val="ru-RU"/>
              </w:rPr>
            </w:pPr>
            <w:r w:rsidRPr="00943CBF">
              <w:rPr>
                <w:sz w:val="24"/>
                <w:szCs w:val="24"/>
              </w:rPr>
              <w:t>e</w:t>
            </w:r>
            <w:r w:rsidRPr="001F53CB">
              <w:rPr>
                <w:sz w:val="24"/>
                <w:szCs w:val="24"/>
                <w:lang w:val="ru-RU"/>
              </w:rPr>
              <w:t>-</w:t>
            </w:r>
            <w:r w:rsidRPr="00943CBF">
              <w:rPr>
                <w:sz w:val="24"/>
                <w:szCs w:val="24"/>
              </w:rPr>
              <w:t>mail</w:t>
            </w:r>
            <w:r w:rsidRPr="001F53CB">
              <w:rPr>
                <w:sz w:val="24"/>
                <w:szCs w:val="24"/>
                <w:lang w:val="ru-RU"/>
              </w:rPr>
              <w:t>: __________________________</w:t>
            </w:r>
          </w:p>
          <w:p w14:paraId="0E2DCFB7" w14:textId="77777777" w:rsidR="00DB3688" w:rsidRPr="001F53CB" w:rsidRDefault="00DB3688" w:rsidP="00DB3688">
            <w:pPr>
              <w:rPr>
                <w:sz w:val="24"/>
                <w:szCs w:val="24"/>
                <w:lang w:val="ru-RU"/>
              </w:rPr>
            </w:pPr>
          </w:p>
          <w:p w14:paraId="0E865535" w14:textId="009A1FD5" w:rsidR="00DB3688" w:rsidRPr="001F53CB" w:rsidRDefault="00DB3688" w:rsidP="00DB3688">
            <w:pPr>
              <w:ind w:firstLine="426"/>
              <w:jc w:val="both"/>
              <w:rPr>
                <w:sz w:val="24"/>
                <w:szCs w:val="24"/>
                <w:lang w:val="ru-RU"/>
              </w:rPr>
            </w:pPr>
            <w:r w:rsidRPr="001F53CB">
              <w:rPr>
                <w:sz w:val="24"/>
                <w:szCs w:val="24"/>
                <w:lang w:val="ru-RU"/>
              </w:rPr>
              <w:t>Прошу видати ліцензію на провадження господарської діяльності з надання первинної медичної допомоги.</w:t>
            </w:r>
          </w:p>
          <w:p w14:paraId="527F8ECC" w14:textId="77777777" w:rsidR="00DB3688" w:rsidRPr="001F53CB" w:rsidRDefault="00DB3688" w:rsidP="00DB3688">
            <w:pPr>
              <w:rPr>
                <w:sz w:val="24"/>
                <w:szCs w:val="24"/>
                <w:lang w:val="ru-RU"/>
              </w:rPr>
            </w:pPr>
          </w:p>
          <w:tbl>
            <w:tblPr>
              <w:tblStyle w:val="TableGrid"/>
              <w:tblW w:w="15180" w:type="dxa"/>
              <w:tblLayout w:type="fixed"/>
              <w:tblLook w:val="04A0" w:firstRow="1" w:lastRow="0" w:firstColumn="1" w:lastColumn="0" w:noHBand="0" w:noVBand="1"/>
            </w:tblPr>
            <w:tblGrid>
              <w:gridCol w:w="5060"/>
              <w:gridCol w:w="5060"/>
              <w:gridCol w:w="5060"/>
            </w:tblGrid>
            <w:tr w:rsidR="004010D3" w14:paraId="002BE00C" w14:textId="77777777" w:rsidTr="00026283">
              <w:trPr>
                <w:gridAfter w:val="2"/>
                <w:wAfter w:w="12" w:type="dxa"/>
                <w:trHeight w:val="82"/>
              </w:trPr>
              <w:tc>
                <w:tcPr>
                  <w:tcW w:w="7088" w:type="dxa"/>
                </w:tcPr>
                <w:p w14:paraId="0295F8F6" w14:textId="77777777" w:rsidR="00DB3688" w:rsidRPr="001F53CB" w:rsidRDefault="00DB3688" w:rsidP="00E166E0">
                  <w:pPr>
                    <w:rPr>
                      <w:sz w:val="24"/>
                      <w:szCs w:val="24"/>
                      <w:lang w:val="ru-RU"/>
                    </w:rPr>
                  </w:pPr>
                  <w:r w:rsidRPr="001F53CB">
                    <w:rPr>
                      <w:sz w:val="24"/>
                      <w:szCs w:val="24"/>
                      <w:lang w:val="ru-RU"/>
                    </w:rPr>
                    <w:lastRenderedPageBreak/>
                    <w:t>Спосіб отримання повідомлення про прийняте рішення (підкреслити):</w:t>
                  </w:r>
                </w:p>
              </w:tc>
            </w:tr>
            <w:tr w:rsidR="004010D3" w14:paraId="2E3EE9A7" w14:textId="77777777" w:rsidTr="00026283">
              <w:trPr>
                <w:trHeight w:val="82"/>
              </w:trPr>
              <w:tc>
                <w:tcPr>
                  <w:tcW w:w="7088" w:type="dxa"/>
                </w:tcPr>
                <w:p w14:paraId="1F57D8CB" w14:textId="77777777" w:rsidR="00DB3688" w:rsidRPr="001F53CB" w:rsidRDefault="00DB3688" w:rsidP="00E166E0">
                  <w:pPr>
                    <w:rPr>
                      <w:sz w:val="24"/>
                      <w:szCs w:val="24"/>
                      <w:lang w:val="ru-RU"/>
                    </w:rPr>
                  </w:pPr>
                  <w:r w:rsidRPr="001F53CB">
                    <w:rPr>
                      <w:sz w:val="24"/>
                      <w:szCs w:val="24"/>
                      <w:lang w:val="ru-RU"/>
                    </w:rPr>
                    <w:t>нарочно</w:t>
                  </w:r>
                </w:p>
              </w:tc>
              <w:tc>
                <w:tcPr>
                  <w:tcW w:w="7088" w:type="dxa"/>
                </w:tcPr>
                <w:p w14:paraId="08249C05" w14:textId="77777777" w:rsidR="00DB3688" w:rsidRPr="001F53CB" w:rsidRDefault="00DB3688" w:rsidP="00E166E0">
                  <w:pPr>
                    <w:rPr>
                      <w:sz w:val="24"/>
                      <w:szCs w:val="24"/>
                      <w:lang w:val="ru-RU"/>
                    </w:rPr>
                  </w:pPr>
                  <w:r w:rsidRPr="001F53CB">
                    <w:rPr>
                      <w:sz w:val="24"/>
                      <w:szCs w:val="24"/>
                      <w:lang w:val="ru-RU"/>
                    </w:rPr>
                    <w:t>поштовим відправленням</w:t>
                  </w:r>
                </w:p>
              </w:tc>
              <w:tc>
                <w:tcPr>
                  <w:tcW w:w="7088" w:type="dxa"/>
                </w:tcPr>
                <w:p w14:paraId="7F822F19" w14:textId="77777777" w:rsidR="00DB3688" w:rsidRPr="001F53CB" w:rsidRDefault="00DB3688" w:rsidP="00E166E0">
                  <w:pPr>
                    <w:rPr>
                      <w:sz w:val="24"/>
                      <w:szCs w:val="24"/>
                      <w:lang w:val="ru-RU"/>
                    </w:rPr>
                  </w:pPr>
                  <w:r w:rsidRPr="001F53CB">
                    <w:rPr>
                      <w:sz w:val="24"/>
                      <w:szCs w:val="24"/>
                      <w:lang w:val="ru-RU"/>
                    </w:rPr>
                    <w:t>в електронному вигляді</w:t>
                  </w:r>
                </w:p>
              </w:tc>
            </w:tr>
            <w:tr w:rsidR="004010D3" w14:paraId="3E967579" w14:textId="77777777" w:rsidTr="00026283">
              <w:trPr>
                <w:gridAfter w:val="2"/>
                <w:wAfter w:w="12" w:type="dxa"/>
                <w:trHeight w:val="82"/>
              </w:trPr>
              <w:tc>
                <w:tcPr>
                  <w:tcW w:w="7088" w:type="dxa"/>
                </w:tcPr>
                <w:p w14:paraId="3817C4C4" w14:textId="77777777" w:rsidR="00DB3688" w:rsidRPr="001F53CB" w:rsidRDefault="00DB3688" w:rsidP="00E166E0">
                  <w:pPr>
                    <w:rPr>
                      <w:sz w:val="24"/>
                      <w:szCs w:val="24"/>
                      <w:lang w:val="ru-RU"/>
                    </w:rPr>
                  </w:pPr>
                  <w:r w:rsidRPr="001F53CB">
                    <w:rPr>
                      <w:sz w:val="24"/>
                      <w:szCs w:val="24"/>
                      <w:lang w:val="ru-RU"/>
                    </w:rPr>
                    <w:t>Спосіб отримання ліцензії (підкреслити):</w:t>
                  </w:r>
                </w:p>
              </w:tc>
            </w:tr>
            <w:tr w:rsidR="004010D3" w14:paraId="2D2587F6" w14:textId="77777777" w:rsidTr="00026283">
              <w:trPr>
                <w:trHeight w:val="82"/>
              </w:trPr>
              <w:tc>
                <w:tcPr>
                  <w:tcW w:w="7088" w:type="dxa"/>
                </w:tcPr>
                <w:p w14:paraId="0FDEF4AE" w14:textId="77777777" w:rsidR="00DB3688" w:rsidRPr="001F53CB" w:rsidRDefault="00DB3688" w:rsidP="00E166E0">
                  <w:pPr>
                    <w:rPr>
                      <w:sz w:val="24"/>
                      <w:szCs w:val="24"/>
                      <w:lang w:val="ru-RU"/>
                    </w:rPr>
                  </w:pPr>
                  <w:r w:rsidRPr="001F53CB">
                    <w:rPr>
                      <w:sz w:val="24"/>
                      <w:szCs w:val="24"/>
                      <w:lang w:val="ru-RU"/>
                    </w:rPr>
                    <w:t>нарочно</w:t>
                  </w:r>
                </w:p>
              </w:tc>
              <w:tc>
                <w:tcPr>
                  <w:tcW w:w="7088" w:type="dxa"/>
                </w:tcPr>
                <w:p w14:paraId="775D76E6" w14:textId="77777777" w:rsidR="00DB3688" w:rsidRPr="001F53CB" w:rsidRDefault="00DB3688" w:rsidP="00E166E0">
                  <w:pPr>
                    <w:rPr>
                      <w:sz w:val="24"/>
                      <w:szCs w:val="24"/>
                      <w:lang w:val="ru-RU"/>
                    </w:rPr>
                  </w:pPr>
                  <w:r w:rsidRPr="001F53CB">
                    <w:rPr>
                      <w:sz w:val="24"/>
                      <w:szCs w:val="24"/>
                      <w:lang w:val="ru-RU"/>
                    </w:rPr>
                    <w:t>поштовим відправленням</w:t>
                  </w:r>
                </w:p>
              </w:tc>
              <w:tc>
                <w:tcPr>
                  <w:tcW w:w="7088" w:type="dxa"/>
                </w:tcPr>
                <w:p w14:paraId="57A75588" w14:textId="77777777" w:rsidR="00DB3688" w:rsidRPr="001F53CB" w:rsidRDefault="00DB3688" w:rsidP="00E166E0">
                  <w:pPr>
                    <w:rPr>
                      <w:sz w:val="24"/>
                      <w:szCs w:val="24"/>
                      <w:lang w:val="ru-RU"/>
                    </w:rPr>
                  </w:pPr>
                  <w:r w:rsidRPr="001F53CB">
                    <w:rPr>
                      <w:sz w:val="24"/>
                      <w:szCs w:val="24"/>
                      <w:lang w:val="ru-RU"/>
                    </w:rPr>
                    <w:t>в електронному вигляді</w:t>
                  </w:r>
                </w:p>
              </w:tc>
            </w:tr>
          </w:tbl>
          <w:p w14:paraId="5C691463" w14:textId="77777777" w:rsidR="003D1379" w:rsidRPr="001F53CB" w:rsidRDefault="003D1379" w:rsidP="00943CBF">
            <w:pPr>
              <w:ind w:firstLine="427"/>
              <w:jc w:val="both"/>
              <w:rPr>
                <w:sz w:val="24"/>
                <w:szCs w:val="24"/>
                <w:lang w:val="ru-RU"/>
              </w:rPr>
            </w:pPr>
          </w:p>
          <w:tbl>
            <w:tblPr>
              <w:tblStyle w:val="TableGrid"/>
              <w:tblpPr w:leftFromText="180" w:rightFromText="180" w:horzAnchor="page" w:tblpX="682" w:tblpY="465"/>
              <w:tblOverlap w:val="never"/>
              <w:tblW w:w="6651" w:type="dxa"/>
              <w:tblLayout w:type="fixed"/>
              <w:tblLook w:val="04A0" w:firstRow="1" w:lastRow="0" w:firstColumn="1" w:lastColumn="0" w:noHBand="0" w:noVBand="1"/>
            </w:tblPr>
            <w:tblGrid>
              <w:gridCol w:w="6651"/>
            </w:tblGrid>
            <w:tr w:rsidR="00F222EE" w:rsidRPr="00943CBF" w14:paraId="47962C40" w14:textId="77777777" w:rsidTr="00A31234">
              <w:trPr>
                <w:trHeight w:val="5131"/>
              </w:trPr>
              <w:tc>
                <w:tcPr>
                  <w:tcW w:w="6651" w:type="dxa"/>
                </w:tcPr>
                <w:p w14:paraId="138A9A86" w14:textId="77777777" w:rsidR="00F222EE" w:rsidRPr="001F53CB" w:rsidRDefault="00F222EE" w:rsidP="00F222EE">
                  <w:pPr>
                    <w:ind w:firstLine="427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 w:rsidRPr="001F53CB">
                    <w:rPr>
                      <w:sz w:val="24"/>
                      <w:szCs w:val="24"/>
                      <w:lang w:val="uk-UA"/>
                    </w:rPr>
                    <w:t>Достовірність наданої інформації підтверджую та ознайомлений, що подання недостовірних даних у документах, що додаються до цієї заяви, є підставою для відмови у видачі ліцензії та анулювання ліцензії (відповідно до статей 12, 13 та 16 Закону України “Про ліцензування видів господарської діяльності”).</w:t>
                  </w:r>
                </w:p>
                <w:p w14:paraId="4756D1AF" w14:textId="77777777" w:rsidR="00F222EE" w:rsidRPr="001F53CB" w:rsidRDefault="00F222EE" w:rsidP="00F222EE">
                  <w:pPr>
                    <w:jc w:val="both"/>
                    <w:rPr>
                      <w:sz w:val="24"/>
                      <w:szCs w:val="24"/>
                      <w:lang w:val="uk-UA"/>
                    </w:rPr>
                  </w:pPr>
                </w:p>
                <w:p w14:paraId="68B6F998" w14:textId="77777777" w:rsidR="00F222EE" w:rsidRPr="001F53CB" w:rsidRDefault="00F222EE" w:rsidP="00F222EE">
                  <w:pPr>
                    <w:jc w:val="both"/>
                    <w:rPr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647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36"/>
                    <w:gridCol w:w="2028"/>
                    <w:gridCol w:w="1786"/>
                    <w:gridCol w:w="22"/>
                  </w:tblGrid>
                  <w:tr w:rsidR="00F222EE" w:rsidRPr="00943CBF" w14:paraId="28C766A7" w14:textId="77777777" w:rsidTr="00A31234">
                    <w:trPr>
                      <w:trHeight w:val="1192"/>
                    </w:trPr>
                    <w:tc>
                      <w:tcPr>
                        <w:tcW w:w="2036" w:type="pct"/>
                      </w:tcPr>
                      <w:p w14:paraId="4E921FF3" w14:textId="77777777" w:rsidR="00F222EE" w:rsidRPr="00943CBF" w:rsidRDefault="00F222EE" w:rsidP="00F222EE">
                        <w:pPr>
                          <w:rPr>
                            <w:sz w:val="24"/>
                            <w:szCs w:val="24"/>
                          </w:rPr>
                        </w:pPr>
                        <w:r w:rsidRPr="00943CBF">
                          <w:rPr>
                            <w:sz w:val="24"/>
                            <w:szCs w:val="24"/>
                          </w:rPr>
                          <w:t>“___” ____________ 20__ р.</w:t>
                        </w:r>
                      </w:p>
                    </w:tc>
                    <w:tc>
                      <w:tcPr>
                        <w:tcW w:w="1567" w:type="pct"/>
                      </w:tcPr>
                      <w:p w14:paraId="56E07E0D" w14:textId="77777777" w:rsidR="00F222EE" w:rsidRDefault="00F222EE" w:rsidP="00F222EE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7D508B37" w14:textId="77777777" w:rsidR="00F222EE" w:rsidRPr="00943CBF" w:rsidRDefault="00F222EE" w:rsidP="00F222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43CBF">
                          <w:rPr>
                            <w:sz w:val="20"/>
                          </w:rPr>
                          <w:t>(підпис здобувача ліцензії)</w:t>
                        </w:r>
                      </w:p>
                    </w:tc>
                    <w:tc>
                      <w:tcPr>
                        <w:tcW w:w="1398" w:type="pct"/>
                        <w:gridSpan w:val="2"/>
                      </w:tcPr>
                      <w:p w14:paraId="15F9BCA9" w14:textId="77777777" w:rsidR="00F222EE" w:rsidRPr="00943CBF" w:rsidRDefault="00F222EE" w:rsidP="00F222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_______________</w:t>
                        </w:r>
                        <w:r w:rsidRPr="00943CBF">
                          <w:rPr>
                            <w:sz w:val="24"/>
                            <w:szCs w:val="24"/>
                          </w:rPr>
                          <w:br/>
                        </w:r>
                        <w:r w:rsidRPr="00943CBF">
                          <w:rPr>
                            <w:sz w:val="20"/>
                          </w:rPr>
                          <w:t>(прізвище, ініціали)</w:t>
                        </w:r>
                      </w:p>
                    </w:tc>
                  </w:tr>
                  <w:tr w:rsidR="00F222EE" w:rsidRPr="00943CBF" w14:paraId="26A4C92C" w14:textId="77777777" w:rsidTr="00A31234">
                    <w:trPr>
                      <w:trHeight w:val="305"/>
                    </w:trPr>
                    <w:tc>
                      <w:tcPr>
                        <w:tcW w:w="2036" w:type="pct"/>
                      </w:tcPr>
                      <w:p w14:paraId="04B9E48C" w14:textId="77777777" w:rsidR="00F222EE" w:rsidRPr="00943CBF" w:rsidRDefault="00F222EE" w:rsidP="00F222E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7" w:type="pct"/>
                      </w:tcPr>
                      <w:p w14:paraId="6A817419" w14:textId="77777777" w:rsidR="00F222EE" w:rsidRPr="00943CBF" w:rsidRDefault="00F222EE" w:rsidP="00F222E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8" w:type="pct"/>
                        <w:gridSpan w:val="2"/>
                      </w:tcPr>
                      <w:p w14:paraId="034FC77D" w14:textId="77777777" w:rsidR="00F222EE" w:rsidRPr="00943CBF" w:rsidRDefault="00F222EE" w:rsidP="00F222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222EE" w:rsidRPr="00943CBF" w14:paraId="701701BA" w14:textId="77777777" w:rsidTr="00A31234">
                    <w:trPr>
                      <w:gridAfter w:val="1"/>
                      <w:wAfter w:w="18" w:type="pct"/>
                      <w:trHeight w:val="890"/>
                    </w:trPr>
                    <w:tc>
                      <w:tcPr>
                        <w:tcW w:w="2036" w:type="pct"/>
                      </w:tcPr>
                      <w:p w14:paraId="1AC670C2" w14:textId="77777777" w:rsidR="00F222EE" w:rsidRPr="00943CBF" w:rsidRDefault="00F222EE" w:rsidP="00F222EE">
                        <w:pPr>
                          <w:rPr>
                            <w:sz w:val="24"/>
                            <w:szCs w:val="24"/>
                          </w:rPr>
                        </w:pPr>
                        <w:r w:rsidRPr="00943CBF">
                          <w:rPr>
                            <w:sz w:val="24"/>
                            <w:szCs w:val="24"/>
                          </w:rPr>
                          <w:t>Дата і номер реєстрації заяви</w:t>
                        </w:r>
                      </w:p>
                    </w:tc>
                    <w:tc>
                      <w:tcPr>
                        <w:tcW w:w="1567" w:type="pct"/>
                      </w:tcPr>
                      <w:p w14:paraId="49E08FCD" w14:textId="77777777" w:rsidR="00F222EE" w:rsidRPr="00943CBF" w:rsidRDefault="00F222EE" w:rsidP="00F222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43CBF">
                          <w:rPr>
                            <w:sz w:val="24"/>
                            <w:szCs w:val="24"/>
                          </w:rPr>
                          <w:t>_________________</w:t>
                        </w:r>
                        <w:r w:rsidRPr="00943CBF">
                          <w:rPr>
                            <w:sz w:val="24"/>
                            <w:szCs w:val="24"/>
                          </w:rPr>
                          <w:br/>
                        </w:r>
                        <w:r w:rsidRPr="00943CBF">
                          <w:rPr>
                            <w:sz w:val="20"/>
                          </w:rPr>
                          <w:t>(підпис особи, яка</w:t>
                        </w:r>
                        <w:r w:rsidRPr="00943CBF">
                          <w:rPr>
                            <w:sz w:val="20"/>
                          </w:rPr>
                          <w:br/>
                          <w:t>прийняла заяву)</w:t>
                        </w:r>
                      </w:p>
                    </w:tc>
                    <w:tc>
                      <w:tcPr>
                        <w:tcW w:w="1380" w:type="pct"/>
                      </w:tcPr>
                      <w:p w14:paraId="46F996B2" w14:textId="77777777" w:rsidR="00F222EE" w:rsidRPr="00943CBF" w:rsidRDefault="00F222EE" w:rsidP="00F222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________________</w:t>
                        </w:r>
                        <w:r w:rsidRPr="00943CBF">
                          <w:rPr>
                            <w:sz w:val="24"/>
                            <w:szCs w:val="24"/>
                          </w:rPr>
                          <w:br/>
                        </w:r>
                        <w:r w:rsidRPr="00943CBF">
                          <w:rPr>
                            <w:sz w:val="20"/>
                          </w:rPr>
                          <w:t>(прізвище, ініціали)</w:t>
                        </w:r>
                      </w:p>
                    </w:tc>
                  </w:tr>
                </w:tbl>
                <w:p w14:paraId="3DAA3F52" w14:textId="77777777" w:rsidR="00F222EE" w:rsidRPr="00943CBF" w:rsidRDefault="00F222EE" w:rsidP="00F222EE">
                  <w:pPr>
                    <w:rPr>
                      <w:sz w:val="24"/>
                      <w:szCs w:val="24"/>
                    </w:rPr>
                  </w:pPr>
                </w:p>
                <w:p w14:paraId="474C0547" w14:textId="77777777" w:rsidR="00F222EE" w:rsidRPr="00943CBF" w:rsidRDefault="00F222EE" w:rsidP="00F222EE">
                  <w:pPr>
                    <w:rPr>
                      <w:sz w:val="24"/>
                      <w:szCs w:val="24"/>
                    </w:rPr>
                  </w:pPr>
                  <w:r w:rsidRPr="00943CBF">
                    <w:rPr>
                      <w:sz w:val="24"/>
                      <w:szCs w:val="24"/>
                    </w:rPr>
                    <w:t>“___” ______ 20__ р. № _____</w:t>
                  </w:r>
                </w:p>
                <w:p w14:paraId="4A73627D" w14:textId="77777777" w:rsidR="00F222EE" w:rsidRPr="00943CBF" w:rsidRDefault="00F222EE" w:rsidP="00F222EE">
                  <w:pPr>
                    <w:shd w:val="clear" w:color="auto" w:fill="FFFFFF"/>
                    <w:jc w:val="both"/>
                    <w:textAlignment w:val="baseline"/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val="ru-RU" w:eastAsia="uk-UA"/>
                    </w:rPr>
                  </w:pPr>
                </w:p>
              </w:tc>
            </w:tr>
          </w:tbl>
          <w:p w14:paraId="7B4D2498" w14:textId="54C2A45F" w:rsidR="003D1379" w:rsidRPr="001F53CB" w:rsidRDefault="00F222EE" w:rsidP="00943CBF">
            <w:pPr>
              <w:ind w:firstLine="427"/>
              <w:jc w:val="both"/>
              <w:rPr>
                <w:sz w:val="24"/>
                <w:szCs w:val="24"/>
                <w:lang w:val="ru-RU"/>
              </w:rPr>
            </w:pPr>
            <w:r w:rsidRPr="001F53CB" w:rsidDel="00F222EE">
              <w:rPr>
                <w:rFonts w:eastAsia="Times New Roman" w:cs="Times New Roman"/>
                <w:strike/>
                <w:color w:val="000000"/>
                <w:sz w:val="28"/>
                <w:szCs w:val="28"/>
                <w:lang w:val="ru-RU" w:eastAsia="uk-UA"/>
              </w:rPr>
              <w:t xml:space="preserve"> </w:t>
            </w:r>
          </w:p>
        </w:tc>
      </w:tr>
    </w:tbl>
    <w:p w14:paraId="73687344" w14:textId="26244F76" w:rsidR="004010D3" w:rsidRDefault="003D1379">
      <w:r>
        <w:rPr>
          <w:sz w:val="20"/>
        </w:rPr>
        <w:lastRenderedPageBreak/>
        <w:t>(</w:t>
      </w:r>
    </w:p>
    <w:p w14:paraId="047287C9" w14:textId="77777777" w:rsidR="004010D3" w:rsidRDefault="004010D3"/>
    <w:p w14:paraId="3C95C6C1" w14:textId="77777777" w:rsidR="004010D3" w:rsidRDefault="004010D3"/>
    <w:p w14:paraId="64BD67DD" w14:textId="7BC21430" w:rsidR="00167EDC" w:rsidRPr="00943CBF" w:rsidRDefault="00167EDC" w:rsidP="002763E0"/>
    <w:sectPr w:rsidR="00167EDC" w:rsidRPr="00943CBF" w:rsidSect="00702A85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56180" w14:textId="77777777" w:rsidR="00136126" w:rsidRDefault="00136126" w:rsidP="00883F6F">
      <w:pPr>
        <w:spacing w:after="0" w:line="240" w:lineRule="auto"/>
      </w:pPr>
      <w:r>
        <w:separator/>
      </w:r>
    </w:p>
  </w:endnote>
  <w:endnote w:type="continuationSeparator" w:id="0">
    <w:p w14:paraId="61A83A0A" w14:textId="77777777" w:rsidR="00136126" w:rsidRDefault="00136126" w:rsidP="0088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392EF" w14:textId="77777777" w:rsidR="00136126" w:rsidRDefault="00136126" w:rsidP="00883F6F">
      <w:pPr>
        <w:spacing w:after="0" w:line="240" w:lineRule="auto"/>
      </w:pPr>
      <w:r>
        <w:separator/>
      </w:r>
    </w:p>
  </w:footnote>
  <w:footnote w:type="continuationSeparator" w:id="0">
    <w:p w14:paraId="3CC39056" w14:textId="77777777" w:rsidR="00136126" w:rsidRDefault="00136126" w:rsidP="00883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89740"/>
      <w:docPartObj>
        <w:docPartGallery w:val="Page Numbers (Top of Page)"/>
        <w:docPartUnique/>
      </w:docPartObj>
    </w:sdtPr>
    <w:sdtEndPr/>
    <w:sdtContent>
      <w:p w14:paraId="1A2ECCCF" w14:textId="77777777" w:rsidR="00026283" w:rsidRDefault="0002628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4F5" w:rsidRPr="003444F5">
          <w:rPr>
            <w:noProof/>
            <w:lang w:val="ru-RU"/>
          </w:rPr>
          <w:t>11</w:t>
        </w:r>
        <w:r>
          <w:fldChar w:fldCharType="end"/>
        </w:r>
      </w:p>
    </w:sdtContent>
  </w:sdt>
  <w:p w14:paraId="1073DC52" w14:textId="77777777" w:rsidR="00026283" w:rsidRDefault="000262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64C59"/>
    <w:multiLevelType w:val="hybridMultilevel"/>
    <w:tmpl w:val="CD58650C"/>
    <w:lvl w:ilvl="0" w:tplc="9B32406C">
      <w:start w:val="6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9F"/>
    <w:rsid w:val="00026283"/>
    <w:rsid w:val="000315B8"/>
    <w:rsid w:val="00066BF4"/>
    <w:rsid w:val="00072623"/>
    <w:rsid w:val="00076E15"/>
    <w:rsid w:val="00091D63"/>
    <w:rsid w:val="000A3F85"/>
    <w:rsid w:val="000E3248"/>
    <w:rsid w:val="001223A1"/>
    <w:rsid w:val="00136126"/>
    <w:rsid w:val="00167EDC"/>
    <w:rsid w:val="001F53CB"/>
    <w:rsid w:val="00200489"/>
    <w:rsid w:val="002228FA"/>
    <w:rsid w:val="0024458F"/>
    <w:rsid w:val="00253F4F"/>
    <w:rsid w:val="002711A1"/>
    <w:rsid w:val="002756D4"/>
    <w:rsid w:val="002763E0"/>
    <w:rsid w:val="00290F50"/>
    <w:rsid w:val="002B6784"/>
    <w:rsid w:val="002D2E76"/>
    <w:rsid w:val="00324129"/>
    <w:rsid w:val="00331230"/>
    <w:rsid w:val="00342950"/>
    <w:rsid w:val="003444F5"/>
    <w:rsid w:val="003602D9"/>
    <w:rsid w:val="003C0FC5"/>
    <w:rsid w:val="003D0EF6"/>
    <w:rsid w:val="003D1379"/>
    <w:rsid w:val="003D3213"/>
    <w:rsid w:val="003D34F2"/>
    <w:rsid w:val="003E3601"/>
    <w:rsid w:val="004010D3"/>
    <w:rsid w:val="00424977"/>
    <w:rsid w:val="00433A79"/>
    <w:rsid w:val="0049628C"/>
    <w:rsid w:val="004A2AF0"/>
    <w:rsid w:val="004B5AE8"/>
    <w:rsid w:val="00501C59"/>
    <w:rsid w:val="00564C25"/>
    <w:rsid w:val="005B1456"/>
    <w:rsid w:val="0062301C"/>
    <w:rsid w:val="006348C1"/>
    <w:rsid w:val="00643804"/>
    <w:rsid w:val="006735D7"/>
    <w:rsid w:val="006F5CF2"/>
    <w:rsid w:val="006F7410"/>
    <w:rsid w:val="00702A85"/>
    <w:rsid w:val="007273F7"/>
    <w:rsid w:val="00746877"/>
    <w:rsid w:val="00777D73"/>
    <w:rsid w:val="007A0197"/>
    <w:rsid w:val="007A33FF"/>
    <w:rsid w:val="007B7CED"/>
    <w:rsid w:val="007F0714"/>
    <w:rsid w:val="00817FFD"/>
    <w:rsid w:val="0082399B"/>
    <w:rsid w:val="00860935"/>
    <w:rsid w:val="00883F6F"/>
    <w:rsid w:val="008852F2"/>
    <w:rsid w:val="008A37F1"/>
    <w:rsid w:val="008B204A"/>
    <w:rsid w:val="008C2C29"/>
    <w:rsid w:val="008E2189"/>
    <w:rsid w:val="00924580"/>
    <w:rsid w:val="00926986"/>
    <w:rsid w:val="00943CBF"/>
    <w:rsid w:val="00984AF3"/>
    <w:rsid w:val="009A3417"/>
    <w:rsid w:val="009A531A"/>
    <w:rsid w:val="009A7CEC"/>
    <w:rsid w:val="009B4C8D"/>
    <w:rsid w:val="009D312B"/>
    <w:rsid w:val="009E17D5"/>
    <w:rsid w:val="009E33C2"/>
    <w:rsid w:val="00A237AA"/>
    <w:rsid w:val="00A31234"/>
    <w:rsid w:val="00A642EF"/>
    <w:rsid w:val="00A66336"/>
    <w:rsid w:val="00A910A5"/>
    <w:rsid w:val="00A95E5C"/>
    <w:rsid w:val="00AA414E"/>
    <w:rsid w:val="00AF3DC8"/>
    <w:rsid w:val="00B07043"/>
    <w:rsid w:val="00B20288"/>
    <w:rsid w:val="00B24453"/>
    <w:rsid w:val="00B46988"/>
    <w:rsid w:val="00B516D8"/>
    <w:rsid w:val="00B9544D"/>
    <w:rsid w:val="00BB084F"/>
    <w:rsid w:val="00BC3069"/>
    <w:rsid w:val="00BC5BC9"/>
    <w:rsid w:val="00BE6055"/>
    <w:rsid w:val="00C14177"/>
    <w:rsid w:val="00C15CC5"/>
    <w:rsid w:val="00C56900"/>
    <w:rsid w:val="00C93675"/>
    <w:rsid w:val="00CC3406"/>
    <w:rsid w:val="00D34BFA"/>
    <w:rsid w:val="00D36821"/>
    <w:rsid w:val="00D55C18"/>
    <w:rsid w:val="00D56934"/>
    <w:rsid w:val="00D7354E"/>
    <w:rsid w:val="00DB3688"/>
    <w:rsid w:val="00DE3254"/>
    <w:rsid w:val="00DF0866"/>
    <w:rsid w:val="00E2248A"/>
    <w:rsid w:val="00E27FF6"/>
    <w:rsid w:val="00E4158A"/>
    <w:rsid w:val="00EA509F"/>
    <w:rsid w:val="00F0511F"/>
    <w:rsid w:val="00F21517"/>
    <w:rsid w:val="00F222EE"/>
    <w:rsid w:val="00FA3B4E"/>
    <w:rsid w:val="00FC227F"/>
    <w:rsid w:val="00FC687C"/>
    <w:rsid w:val="00FD053E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5A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rsid w:val="00EA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EA509F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EA509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8C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348C1"/>
  </w:style>
  <w:style w:type="character" w:styleId="Hyperlink">
    <w:name w:val="Hyperlink"/>
    <w:basedOn w:val="DefaultParagraphFont"/>
    <w:uiPriority w:val="99"/>
    <w:semiHidden/>
    <w:unhideWhenUsed/>
    <w:rsid w:val="006348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F6F"/>
  </w:style>
  <w:style w:type="paragraph" w:styleId="Footer">
    <w:name w:val="footer"/>
    <w:basedOn w:val="Normal"/>
    <w:link w:val="FooterChar"/>
    <w:uiPriority w:val="99"/>
    <w:unhideWhenUsed/>
    <w:rsid w:val="0088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F6F"/>
  </w:style>
  <w:style w:type="paragraph" w:styleId="BalloonText">
    <w:name w:val="Balloon Text"/>
    <w:basedOn w:val="Normal"/>
    <w:link w:val="BalloonTextChar"/>
    <w:uiPriority w:val="99"/>
    <w:semiHidden/>
    <w:unhideWhenUsed/>
    <w:rsid w:val="009A5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1A"/>
    <w:rPr>
      <w:rFonts w:ascii="Segoe UI" w:hAnsi="Segoe UI" w:cs="Segoe UI"/>
      <w:sz w:val="18"/>
      <w:szCs w:val="18"/>
    </w:rPr>
  </w:style>
  <w:style w:type="paragraph" w:customStyle="1" w:styleId="a">
    <w:name w:val="Нормальний текст"/>
    <w:basedOn w:val="Normal"/>
    <w:rsid w:val="009A531A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7">
    <w:name w:val="rvps7"/>
    <w:basedOn w:val="Normal"/>
    <w:rsid w:val="00B2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DefaultParagraphFont"/>
    <w:rsid w:val="00B24453"/>
  </w:style>
  <w:style w:type="character" w:styleId="CommentReference">
    <w:name w:val="annotation reference"/>
    <w:basedOn w:val="DefaultParagraphFont"/>
    <w:uiPriority w:val="99"/>
    <w:semiHidden/>
    <w:unhideWhenUsed/>
    <w:rsid w:val="006F5C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CF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CF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C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C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566C74-6287-4C39-A88A-6F643DE0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11</Pages>
  <Words>1884</Words>
  <Characters>10739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Lytvynenko</dc:creator>
  <cp:keywords/>
  <dc:description/>
  <cp:lastModifiedBy>Denis Malyuska</cp:lastModifiedBy>
  <cp:revision>69</cp:revision>
  <cp:lastPrinted>2017-02-16T19:28:00Z</cp:lastPrinted>
  <dcterms:created xsi:type="dcterms:W3CDTF">2017-03-21T13:41:00Z</dcterms:created>
  <dcterms:modified xsi:type="dcterms:W3CDTF">2017-03-28T09:43:00Z</dcterms:modified>
</cp:coreProperties>
</file>