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97E" w:rsidRPr="004337C9" w:rsidRDefault="004337C9" w:rsidP="00152508">
      <w:pPr>
        <w:jc w:val="right"/>
        <w:rPr>
          <w:lang w:val="ru-RU"/>
        </w:rPr>
      </w:pPr>
      <w:r>
        <w:rPr>
          <w:lang w:val="ru-RU"/>
        </w:rPr>
        <w:t xml:space="preserve"> </w:t>
      </w:r>
    </w:p>
    <w:p w:rsidR="0025397E" w:rsidRDefault="0025397E" w:rsidP="00253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КАБІНЕТ МІНІСТРІВ УКРАЇНИ</w:t>
      </w:r>
    </w:p>
    <w:p w:rsidR="0025397E" w:rsidRDefault="0025397E" w:rsidP="0025397E">
      <w:pPr>
        <w:rPr>
          <w:sz w:val="28"/>
          <w:szCs w:val="28"/>
        </w:rPr>
      </w:pPr>
    </w:p>
    <w:p w:rsidR="0025397E" w:rsidRDefault="0025397E" w:rsidP="0025397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ПОСТАНОВА</w:t>
      </w:r>
    </w:p>
    <w:p w:rsidR="0025397E" w:rsidRDefault="0025397E" w:rsidP="0025397E">
      <w:pPr>
        <w:jc w:val="center"/>
        <w:rPr>
          <w:b/>
          <w:bCs/>
        </w:rPr>
      </w:pPr>
    </w:p>
    <w:p w:rsidR="0025397E" w:rsidRDefault="0025397E" w:rsidP="0025397E">
      <w:pPr>
        <w:jc w:val="center"/>
      </w:pPr>
      <w:r>
        <w:t>від</w:t>
      </w:r>
      <w:r w:rsidR="00042E29">
        <w:t xml:space="preserve"> </w:t>
      </w:r>
      <w:r>
        <w:t>2017 р.</w:t>
      </w:r>
      <w:r w:rsidR="00042E29">
        <w:t xml:space="preserve"> </w:t>
      </w:r>
      <w:r>
        <w:t>№</w:t>
      </w:r>
    </w:p>
    <w:p w:rsidR="0025397E" w:rsidRDefault="0025397E" w:rsidP="0025397E">
      <w:pPr>
        <w:jc w:val="center"/>
      </w:pPr>
    </w:p>
    <w:p w:rsidR="0025397E" w:rsidRDefault="0025397E" w:rsidP="0025397E">
      <w:pPr>
        <w:jc w:val="center"/>
        <w:rPr>
          <w:b/>
          <w:bCs/>
        </w:rPr>
      </w:pPr>
      <w:r>
        <w:rPr>
          <w:b/>
          <w:bCs/>
        </w:rPr>
        <w:t>Київ</w:t>
      </w:r>
    </w:p>
    <w:p w:rsidR="00F655AB" w:rsidRDefault="0025397E" w:rsidP="00F655AB">
      <w:pPr>
        <w:jc w:val="center"/>
      </w:pPr>
      <w:r>
        <w:rPr>
          <w:b/>
          <w:bCs/>
          <w:sz w:val="28"/>
          <w:szCs w:val="28"/>
        </w:rPr>
        <w:t xml:space="preserve">Про внесення змін до </w:t>
      </w:r>
      <w:r w:rsidR="00F655AB">
        <w:rPr>
          <w:b/>
          <w:bCs/>
          <w:sz w:val="28"/>
          <w:szCs w:val="28"/>
        </w:rPr>
        <w:t xml:space="preserve">пункту 23 Переліку </w:t>
      </w:r>
      <w:r w:rsidR="00F655AB" w:rsidRPr="00F655AB">
        <w:rPr>
          <w:rFonts w:ascii="Arial"/>
          <w:b/>
          <w:color w:val="000000"/>
          <w:sz w:val="27"/>
        </w:rPr>
        <w:t>видів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діяльності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та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об</w:t>
      </w:r>
      <w:r w:rsidR="00F655AB" w:rsidRPr="00F655AB">
        <w:rPr>
          <w:rFonts w:ascii="Arial"/>
          <w:b/>
          <w:color w:val="000000"/>
          <w:sz w:val="27"/>
        </w:rPr>
        <w:t>'</w:t>
      </w:r>
      <w:r w:rsidR="00F655AB" w:rsidRPr="00F655AB">
        <w:rPr>
          <w:rFonts w:ascii="Arial"/>
          <w:b/>
          <w:color w:val="000000"/>
          <w:sz w:val="27"/>
        </w:rPr>
        <w:t>єктів</w:t>
      </w:r>
      <w:r w:rsidR="00F655AB">
        <w:rPr>
          <w:rFonts w:ascii="Arial"/>
          <w:b/>
          <w:color w:val="000000"/>
          <w:sz w:val="27"/>
        </w:rPr>
        <w:t xml:space="preserve">, </w:t>
      </w:r>
      <w:r w:rsidR="00F655AB" w:rsidRPr="00F655AB">
        <w:rPr>
          <w:rFonts w:ascii="Arial"/>
          <w:b/>
          <w:color w:val="000000"/>
          <w:sz w:val="27"/>
        </w:rPr>
        <w:t>що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становлять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підвищену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екологічну</w:t>
      </w:r>
      <w:r w:rsidR="00F655AB" w:rsidRPr="00F655AB">
        <w:rPr>
          <w:rFonts w:ascii="Arial"/>
          <w:b/>
          <w:color w:val="000000"/>
          <w:sz w:val="27"/>
        </w:rPr>
        <w:t xml:space="preserve"> </w:t>
      </w:r>
      <w:r w:rsidR="00F655AB" w:rsidRPr="00F655AB">
        <w:rPr>
          <w:rFonts w:ascii="Arial"/>
          <w:b/>
          <w:color w:val="000000"/>
          <w:sz w:val="27"/>
        </w:rPr>
        <w:t>небезпеку</w:t>
      </w:r>
    </w:p>
    <w:p w:rsidR="00495FEE" w:rsidRDefault="00495FEE" w:rsidP="00495FEE">
      <w:pPr>
        <w:jc w:val="both"/>
        <w:rPr>
          <w:b/>
          <w:bCs/>
        </w:rPr>
      </w:pPr>
    </w:p>
    <w:p w:rsidR="0025397E" w:rsidRDefault="001D613C" w:rsidP="00C80329">
      <w:pPr>
        <w:jc w:val="both"/>
        <w:rPr>
          <w:sz w:val="28"/>
          <w:szCs w:val="28"/>
        </w:rPr>
      </w:pPr>
      <w:r w:rsidRPr="00813A22">
        <w:rPr>
          <w:sz w:val="28"/>
          <w:szCs w:val="28"/>
        </w:rPr>
        <w:t xml:space="preserve">З метою </w:t>
      </w:r>
      <w:r w:rsidR="00813A22" w:rsidRPr="00813A22">
        <w:rPr>
          <w:sz w:val="28"/>
          <w:szCs w:val="28"/>
        </w:rPr>
        <w:t>удосконалення застосування д</w:t>
      </w:r>
      <w:r w:rsidR="00C80329">
        <w:rPr>
          <w:sz w:val="28"/>
          <w:szCs w:val="28"/>
        </w:rPr>
        <w:t xml:space="preserve">ержавної екологічної експертизи </w:t>
      </w:r>
      <w:r w:rsidR="0025397E">
        <w:rPr>
          <w:sz w:val="28"/>
          <w:szCs w:val="28"/>
        </w:rPr>
        <w:t xml:space="preserve">Кабінет Міністрів України </w:t>
      </w:r>
      <w:r w:rsidR="0025397E">
        <w:rPr>
          <w:b/>
          <w:sz w:val="28"/>
          <w:szCs w:val="28"/>
        </w:rPr>
        <w:t>п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о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с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т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а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н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о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в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л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я</w:t>
      </w:r>
      <w:r w:rsidR="00E04959">
        <w:rPr>
          <w:b/>
          <w:sz w:val="28"/>
          <w:szCs w:val="28"/>
        </w:rPr>
        <w:t xml:space="preserve"> </w:t>
      </w:r>
      <w:r w:rsidR="0025397E">
        <w:rPr>
          <w:b/>
          <w:sz w:val="28"/>
          <w:szCs w:val="28"/>
        </w:rPr>
        <w:t>є</w:t>
      </w:r>
      <w:r w:rsidR="0025397E">
        <w:rPr>
          <w:sz w:val="28"/>
          <w:szCs w:val="28"/>
        </w:rPr>
        <w:t>:</w:t>
      </w:r>
    </w:p>
    <w:p w:rsidR="0025397E" w:rsidRDefault="0025397E" w:rsidP="0025397E">
      <w:pPr>
        <w:jc w:val="center"/>
        <w:rPr>
          <w:b/>
          <w:bCs/>
        </w:rPr>
      </w:pPr>
    </w:p>
    <w:p w:rsidR="00F655AB" w:rsidRDefault="00F655AB" w:rsidP="00F655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Абзац </w:t>
      </w:r>
      <w:r w:rsidR="00FC6969">
        <w:rPr>
          <w:sz w:val="28"/>
          <w:szCs w:val="28"/>
        </w:rPr>
        <w:t>другий</w:t>
      </w:r>
      <w:r w:rsidR="004337C9">
        <w:rPr>
          <w:sz w:val="28"/>
          <w:szCs w:val="28"/>
          <w:lang w:val="ru-RU"/>
        </w:rPr>
        <w:t xml:space="preserve"> </w:t>
      </w:r>
      <w:r w:rsidR="009206BD">
        <w:rPr>
          <w:sz w:val="28"/>
          <w:szCs w:val="28"/>
          <w:lang w:val="en-US"/>
        </w:rPr>
        <w:t>-</w:t>
      </w:r>
      <w:r w:rsidR="004337C9">
        <w:rPr>
          <w:sz w:val="28"/>
          <w:szCs w:val="28"/>
          <w:lang w:val="ru-RU"/>
        </w:rPr>
        <w:t xml:space="preserve"> </w:t>
      </w:r>
      <w:r w:rsidR="00FC6969">
        <w:rPr>
          <w:sz w:val="28"/>
          <w:szCs w:val="28"/>
        </w:rPr>
        <w:t>четвертий</w:t>
      </w:r>
      <w:r>
        <w:rPr>
          <w:sz w:val="28"/>
          <w:szCs w:val="28"/>
        </w:rPr>
        <w:t xml:space="preserve"> пункту 23</w:t>
      </w:r>
      <w:r w:rsidR="0025397E">
        <w:rPr>
          <w:sz w:val="28"/>
          <w:szCs w:val="28"/>
        </w:rPr>
        <w:t xml:space="preserve"> </w:t>
      </w:r>
      <w:r w:rsidRPr="00F655AB">
        <w:rPr>
          <w:bCs/>
          <w:sz w:val="28"/>
          <w:szCs w:val="28"/>
        </w:rPr>
        <w:t xml:space="preserve">Переліку </w:t>
      </w:r>
      <w:r w:rsidRPr="00F655AB">
        <w:rPr>
          <w:rFonts w:ascii="Arial"/>
          <w:color w:val="000000"/>
          <w:sz w:val="27"/>
        </w:rPr>
        <w:t>видів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діяльності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та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об</w:t>
      </w:r>
      <w:r w:rsidRPr="00F655AB">
        <w:rPr>
          <w:rFonts w:ascii="Arial"/>
          <w:color w:val="000000"/>
          <w:sz w:val="27"/>
        </w:rPr>
        <w:t>'</w:t>
      </w:r>
      <w:r w:rsidRPr="00F655AB">
        <w:rPr>
          <w:rFonts w:ascii="Arial"/>
          <w:color w:val="000000"/>
          <w:sz w:val="27"/>
        </w:rPr>
        <w:t>єктів</w:t>
      </w:r>
      <w:r w:rsidRPr="00F655AB">
        <w:rPr>
          <w:rFonts w:ascii="Arial"/>
          <w:color w:val="000000"/>
          <w:sz w:val="27"/>
        </w:rPr>
        <w:t xml:space="preserve">, </w:t>
      </w:r>
      <w:r w:rsidRPr="00F655AB">
        <w:rPr>
          <w:rFonts w:ascii="Arial"/>
          <w:color w:val="000000"/>
          <w:sz w:val="27"/>
        </w:rPr>
        <w:t>що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становлять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підвищену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екологічну</w:t>
      </w:r>
      <w:r w:rsidRPr="00F655AB">
        <w:rPr>
          <w:rFonts w:ascii="Arial"/>
          <w:color w:val="000000"/>
          <w:sz w:val="27"/>
        </w:rPr>
        <w:t xml:space="preserve"> </w:t>
      </w:r>
      <w:r w:rsidRPr="00F655AB">
        <w:rPr>
          <w:rFonts w:ascii="Arial"/>
          <w:color w:val="000000"/>
          <w:sz w:val="27"/>
        </w:rPr>
        <w:t>небезпеку</w:t>
      </w:r>
      <w:r>
        <w:rPr>
          <w:rFonts w:ascii="Arial"/>
          <w:color w:val="000000"/>
          <w:sz w:val="27"/>
        </w:rPr>
        <w:t>,</w:t>
      </w:r>
      <w:r>
        <w:rPr>
          <w:sz w:val="28"/>
          <w:szCs w:val="28"/>
        </w:rPr>
        <w:t xml:space="preserve"> затвердженого постановою</w:t>
      </w:r>
      <w:r w:rsidR="0025397E">
        <w:rPr>
          <w:sz w:val="28"/>
          <w:szCs w:val="28"/>
        </w:rPr>
        <w:t xml:space="preserve"> Кабінету Міністрів України від 28 серпня 201</w:t>
      </w:r>
      <w:r w:rsidR="00CF3C62">
        <w:rPr>
          <w:sz w:val="28"/>
          <w:szCs w:val="28"/>
        </w:rPr>
        <w:t xml:space="preserve">3 </w:t>
      </w:r>
      <w:r w:rsidR="0025397E">
        <w:rPr>
          <w:sz w:val="28"/>
          <w:szCs w:val="28"/>
        </w:rPr>
        <w:t xml:space="preserve">р. </w:t>
      </w:r>
      <w:r w:rsidR="00E04959">
        <w:rPr>
          <w:sz w:val="28"/>
          <w:szCs w:val="28"/>
        </w:rPr>
        <w:t>№</w:t>
      </w:r>
      <w:r w:rsidR="0025397E">
        <w:rPr>
          <w:sz w:val="28"/>
          <w:szCs w:val="28"/>
        </w:rPr>
        <w:t xml:space="preserve"> 808</w:t>
      </w:r>
      <w:r w:rsidR="00042E29">
        <w:rPr>
          <w:sz w:val="28"/>
          <w:szCs w:val="28"/>
        </w:rPr>
        <w:t xml:space="preserve"> </w:t>
      </w:r>
      <w:r w:rsidR="00B8093D" w:rsidRPr="00127C12">
        <w:rPr>
          <w:color w:val="000000"/>
          <w:sz w:val="28"/>
          <w:shd w:val="clear" w:color="auto" w:fill="FFFFFF"/>
        </w:rPr>
        <w:t>(Офіційний вісник України, 2013 р., № 87, ст. 3221</w:t>
      </w:r>
      <w:r w:rsidR="00E04959" w:rsidRPr="00127C12">
        <w:rPr>
          <w:color w:val="000000"/>
          <w:sz w:val="28"/>
          <w:shd w:val="clear" w:color="auto" w:fill="FFFFFF"/>
          <w:lang w:val="hy-AM"/>
        </w:rPr>
        <w:t>;</w:t>
      </w:r>
      <w:r w:rsidR="00127C12">
        <w:rPr>
          <w:color w:val="000000"/>
          <w:sz w:val="28"/>
          <w:shd w:val="clear" w:color="auto" w:fill="FFFFFF"/>
        </w:rPr>
        <w:t xml:space="preserve"> </w:t>
      </w:r>
      <w:r w:rsidR="00127C12" w:rsidRPr="00127C12">
        <w:rPr>
          <w:color w:val="000000"/>
          <w:sz w:val="28"/>
          <w:shd w:val="clear" w:color="auto" w:fill="FFFFFF"/>
        </w:rPr>
        <w:t>2016</w:t>
      </w:r>
      <w:r w:rsidR="00127C12">
        <w:rPr>
          <w:color w:val="000000"/>
          <w:sz w:val="28"/>
          <w:shd w:val="clear" w:color="auto" w:fill="FFFFFF"/>
        </w:rPr>
        <w:t xml:space="preserve"> р.</w:t>
      </w:r>
      <w:r w:rsidR="00127C12" w:rsidRPr="00127C12">
        <w:rPr>
          <w:color w:val="000000"/>
          <w:sz w:val="28"/>
          <w:shd w:val="clear" w:color="auto" w:fill="FFFFFF"/>
        </w:rPr>
        <w:t xml:space="preserve">, </w:t>
      </w:r>
      <w:r w:rsidR="00127C12">
        <w:rPr>
          <w:color w:val="000000"/>
          <w:sz w:val="28"/>
          <w:shd w:val="clear" w:color="auto" w:fill="FFFFFF"/>
        </w:rPr>
        <w:t>№</w:t>
      </w:r>
      <w:r w:rsidR="00127C12" w:rsidRPr="00127C12">
        <w:rPr>
          <w:color w:val="000000"/>
          <w:sz w:val="28"/>
          <w:shd w:val="clear" w:color="auto" w:fill="FFFFFF"/>
        </w:rPr>
        <w:t xml:space="preserve"> 3, ст. 186)</w:t>
      </w:r>
      <w:r w:rsidR="00127C12">
        <w:rPr>
          <w:color w:val="000000"/>
          <w:sz w:val="28"/>
          <w:shd w:val="clear" w:color="auto" w:fill="FFFFFF"/>
        </w:rPr>
        <w:t>,</w:t>
      </w:r>
      <w:r w:rsidR="00127C12" w:rsidRPr="00127C12">
        <w:rPr>
          <w:color w:val="000000"/>
          <w:sz w:val="28"/>
          <w:shd w:val="clear" w:color="auto" w:fill="FFFFFF"/>
        </w:rPr>
        <w:t xml:space="preserve"> </w:t>
      </w:r>
      <w:r w:rsidRPr="00127C12">
        <w:rPr>
          <w:sz w:val="28"/>
          <w:szCs w:val="28"/>
        </w:rPr>
        <w:t>викласти у такій редакції</w:t>
      </w:r>
      <w:r w:rsidR="00152508" w:rsidRPr="00127C12">
        <w:rPr>
          <w:sz w:val="28"/>
          <w:szCs w:val="28"/>
        </w:rPr>
        <w:t>:</w:t>
      </w:r>
    </w:p>
    <w:p w:rsidR="00FC6969" w:rsidRDefault="00FC6969" w:rsidP="00FC6969">
      <w:pPr>
        <w:jc w:val="both"/>
        <w:rPr>
          <w:b/>
          <w:color w:val="000000"/>
          <w:sz w:val="28"/>
        </w:rPr>
      </w:pPr>
    </w:p>
    <w:p w:rsidR="00FC6969" w:rsidRPr="000948DE" w:rsidRDefault="00FC6969" w:rsidP="00FC6969">
      <w:pPr>
        <w:ind w:firstLine="708"/>
        <w:jc w:val="both"/>
        <w:rPr>
          <w:color w:val="000000"/>
          <w:sz w:val="28"/>
        </w:rPr>
      </w:pPr>
      <w:r w:rsidRPr="000948DE">
        <w:rPr>
          <w:color w:val="000000"/>
          <w:sz w:val="28"/>
        </w:rPr>
        <w:t>«</w:t>
      </w:r>
      <w:r w:rsidR="009206BD" w:rsidRPr="004337C9">
        <w:rPr>
          <w:color w:val="000000"/>
          <w:sz w:val="28"/>
        </w:rPr>
        <w:t>потужності</w:t>
      </w:r>
      <w:r w:rsidR="00F95881" w:rsidRPr="000948DE">
        <w:rPr>
          <w:color w:val="000000"/>
          <w:sz w:val="28"/>
        </w:rPr>
        <w:t xml:space="preserve"> з</w:t>
      </w:r>
      <w:r w:rsidRPr="000948DE">
        <w:rPr>
          <w:color w:val="000000"/>
          <w:sz w:val="28"/>
        </w:rPr>
        <w:t xml:space="preserve"> вирощування свиней (5 тис. голів і більше), великої рогатої худоби (2 тис. голів і більше), хутрових тварин (3 тис. голів і більше), птиці (60 тис. </w:t>
      </w:r>
      <w:proofErr w:type="spellStart"/>
      <w:r w:rsidRPr="000948DE">
        <w:rPr>
          <w:color w:val="000000"/>
          <w:sz w:val="28"/>
        </w:rPr>
        <w:t>кур</w:t>
      </w:r>
      <w:proofErr w:type="spellEnd"/>
      <w:r w:rsidRPr="000948DE">
        <w:rPr>
          <w:color w:val="000000"/>
          <w:sz w:val="28"/>
        </w:rPr>
        <w:t>-несучок і більше, 85 тис. бройлерів і більше);</w:t>
      </w:r>
    </w:p>
    <w:p w:rsidR="00E04959" w:rsidRPr="000948DE" w:rsidRDefault="00E04959" w:rsidP="00F655AB">
      <w:pPr>
        <w:ind w:firstLine="708"/>
        <w:jc w:val="both"/>
        <w:rPr>
          <w:sz w:val="28"/>
          <w:szCs w:val="28"/>
        </w:rPr>
      </w:pPr>
    </w:p>
    <w:p w:rsidR="00FC6969" w:rsidRPr="000948DE" w:rsidRDefault="009206BD" w:rsidP="00F655AB">
      <w:pPr>
        <w:ind w:firstLine="708"/>
        <w:jc w:val="both"/>
        <w:rPr>
          <w:sz w:val="28"/>
          <w:szCs w:val="28"/>
        </w:rPr>
      </w:pPr>
      <w:r w:rsidRPr="004337C9">
        <w:rPr>
          <w:color w:val="000000"/>
          <w:sz w:val="28"/>
          <w:szCs w:val="28"/>
        </w:rPr>
        <w:t>забій</w:t>
      </w:r>
      <w:r w:rsidRPr="004337C9">
        <w:rPr>
          <w:sz w:val="28"/>
          <w:szCs w:val="28"/>
        </w:rPr>
        <w:t xml:space="preserve"> тварин та/або птиці, що здійснюється на потужностях</w:t>
      </w:r>
      <w:r w:rsidR="00BA57D2">
        <w:rPr>
          <w:sz w:val="28"/>
          <w:szCs w:val="28"/>
          <w:lang w:val="en-US"/>
        </w:rPr>
        <w:t xml:space="preserve"> (</w:t>
      </w:r>
      <w:r w:rsidR="00BA57D2">
        <w:rPr>
          <w:sz w:val="28"/>
          <w:szCs w:val="28"/>
        </w:rPr>
        <w:t>бійнях)</w:t>
      </w:r>
      <w:r w:rsidR="00F655AB" w:rsidRPr="000948DE">
        <w:rPr>
          <w:sz w:val="28"/>
          <w:szCs w:val="28"/>
        </w:rPr>
        <w:t>;</w:t>
      </w:r>
    </w:p>
    <w:p w:rsidR="00FC6969" w:rsidRPr="000948DE" w:rsidRDefault="00FC6969" w:rsidP="00F655AB">
      <w:pPr>
        <w:ind w:firstLine="708"/>
        <w:jc w:val="both"/>
        <w:rPr>
          <w:sz w:val="28"/>
          <w:szCs w:val="28"/>
        </w:rPr>
      </w:pPr>
    </w:p>
    <w:p w:rsidR="0025397E" w:rsidRPr="000948DE" w:rsidRDefault="00F87E15" w:rsidP="009206BD">
      <w:pPr>
        <w:ind w:firstLine="708"/>
        <w:jc w:val="both"/>
        <w:rPr>
          <w:color w:val="000000"/>
          <w:sz w:val="28"/>
        </w:rPr>
      </w:pPr>
      <w:bookmarkStart w:id="0" w:name="_Hlk480880855"/>
      <w:r>
        <w:rPr>
          <w:color w:val="000000"/>
          <w:sz w:val="28"/>
        </w:rPr>
        <w:t xml:space="preserve">потужності з </w:t>
      </w:r>
      <w:r w:rsidR="009206BD" w:rsidRPr="00230420">
        <w:rPr>
          <w:color w:val="000000"/>
          <w:sz w:val="28"/>
        </w:rPr>
        <w:t>перероблення та утилізаці</w:t>
      </w:r>
      <w:r w:rsidR="006E4201">
        <w:rPr>
          <w:color w:val="000000"/>
          <w:sz w:val="28"/>
        </w:rPr>
        <w:t>ї</w:t>
      </w:r>
      <w:bookmarkStart w:id="1" w:name="_GoBack"/>
      <w:bookmarkEnd w:id="1"/>
      <w:r w:rsidR="009206BD" w:rsidRPr="00230420">
        <w:rPr>
          <w:color w:val="000000"/>
          <w:sz w:val="28"/>
        </w:rPr>
        <w:t xml:space="preserve"> </w:t>
      </w:r>
      <w:r w:rsidR="009206BD" w:rsidRPr="004337C9">
        <w:rPr>
          <w:color w:val="000000"/>
          <w:sz w:val="28"/>
        </w:rPr>
        <w:t>побічних продуктів тваринного походження, не призначених для споживання людиною</w:t>
      </w:r>
      <w:bookmarkEnd w:id="0"/>
      <w:r w:rsidR="00FC6969" w:rsidRPr="000948DE">
        <w:rPr>
          <w:color w:val="000000"/>
          <w:sz w:val="28"/>
        </w:rPr>
        <w:t>;</w:t>
      </w:r>
      <w:r w:rsidR="00152508" w:rsidRPr="000948DE">
        <w:rPr>
          <w:sz w:val="28"/>
          <w:szCs w:val="28"/>
        </w:rPr>
        <w:t>».</w:t>
      </w:r>
    </w:p>
    <w:p w:rsidR="0025397E" w:rsidRDefault="0025397E" w:rsidP="0025397E">
      <w:pPr>
        <w:ind w:firstLine="708"/>
        <w:jc w:val="both"/>
        <w:rPr>
          <w:sz w:val="28"/>
          <w:szCs w:val="28"/>
        </w:rPr>
      </w:pPr>
    </w:p>
    <w:p w:rsidR="00E04959" w:rsidRPr="00E04959" w:rsidRDefault="00E04959" w:rsidP="0025397E">
      <w:pPr>
        <w:ind w:firstLine="708"/>
        <w:jc w:val="both"/>
        <w:rPr>
          <w:sz w:val="28"/>
          <w:szCs w:val="28"/>
          <w:lang w:val="hy-AM"/>
        </w:rPr>
      </w:pPr>
    </w:p>
    <w:tbl>
      <w:tblPr>
        <w:tblW w:w="0" w:type="auto"/>
        <w:tblInd w:w="-12" w:type="dxa"/>
        <w:tblLayout w:type="fixed"/>
        <w:tblLook w:val="04A0" w:firstRow="1" w:lastRow="0" w:firstColumn="1" w:lastColumn="0" w:noHBand="0" w:noVBand="1"/>
      </w:tblPr>
      <w:tblGrid>
        <w:gridCol w:w="5552"/>
        <w:gridCol w:w="4168"/>
      </w:tblGrid>
      <w:tr w:rsidR="0025397E" w:rsidTr="0025397E">
        <w:tc>
          <w:tcPr>
            <w:tcW w:w="5552" w:type="dxa"/>
          </w:tcPr>
          <w:p w:rsidR="0025397E" w:rsidRDefault="0025397E">
            <w:pPr>
              <w:rPr>
                <w:sz w:val="28"/>
                <w:szCs w:val="28"/>
              </w:rPr>
            </w:pPr>
          </w:p>
          <w:p w:rsidR="0025397E" w:rsidRDefault="0025397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Прем'єр-міністр України</w:t>
            </w:r>
          </w:p>
        </w:tc>
        <w:tc>
          <w:tcPr>
            <w:tcW w:w="4168" w:type="dxa"/>
          </w:tcPr>
          <w:p w:rsidR="0025397E" w:rsidRPr="007F181B" w:rsidRDefault="0025397E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:rsidR="0025397E" w:rsidRDefault="00042E29">
            <w:pPr>
              <w:jc w:val="right"/>
              <w:rPr>
                <w:b/>
                <w:bCs/>
                <w:color w:val="FFFFFF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5397E">
              <w:rPr>
                <w:b/>
                <w:bCs/>
                <w:sz w:val="28"/>
                <w:szCs w:val="28"/>
              </w:rPr>
              <w:t>В. ГРОЙСМАН</w:t>
            </w:r>
          </w:p>
        </w:tc>
      </w:tr>
    </w:tbl>
    <w:p w:rsidR="00A45C43" w:rsidRDefault="006E4201"/>
    <w:p w:rsidR="00CF3C62" w:rsidRDefault="00CF3C62"/>
    <w:p w:rsidR="00CF3C62" w:rsidRDefault="00CF3C62"/>
    <w:p w:rsidR="00CF3C62" w:rsidRDefault="00CF3C62"/>
    <w:p w:rsidR="00CF3C62" w:rsidRDefault="00CF3C62"/>
    <w:p w:rsidR="00CF3C62" w:rsidRDefault="00CF3C62"/>
    <w:sectPr w:rsidR="00CF3C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D5489B"/>
    <w:multiLevelType w:val="hybridMultilevel"/>
    <w:tmpl w:val="3D401218"/>
    <w:lvl w:ilvl="0" w:tplc="114C1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A2"/>
    <w:rsid w:val="00042E29"/>
    <w:rsid w:val="000948DE"/>
    <w:rsid w:val="000B61C5"/>
    <w:rsid w:val="00127C12"/>
    <w:rsid w:val="00152508"/>
    <w:rsid w:val="00172FD6"/>
    <w:rsid w:val="001D613C"/>
    <w:rsid w:val="0025397E"/>
    <w:rsid w:val="00261278"/>
    <w:rsid w:val="002B118C"/>
    <w:rsid w:val="00327E5B"/>
    <w:rsid w:val="004337C9"/>
    <w:rsid w:val="00443AC4"/>
    <w:rsid w:val="00495FEE"/>
    <w:rsid w:val="005903BF"/>
    <w:rsid w:val="00655092"/>
    <w:rsid w:val="006E4201"/>
    <w:rsid w:val="007F181B"/>
    <w:rsid w:val="00813A22"/>
    <w:rsid w:val="00906F1D"/>
    <w:rsid w:val="009206BD"/>
    <w:rsid w:val="00A120E6"/>
    <w:rsid w:val="00A45F82"/>
    <w:rsid w:val="00A85D67"/>
    <w:rsid w:val="00B8093D"/>
    <w:rsid w:val="00BA57D2"/>
    <w:rsid w:val="00BD0035"/>
    <w:rsid w:val="00BF4CF4"/>
    <w:rsid w:val="00C80329"/>
    <w:rsid w:val="00CF3C62"/>
    <w:rsid w:val="00DB6EB1"/>
    <w:rsid w:val="00DC0E13"/>
    <w:rsid w:val="00DD0DED"/>
    <w:rsid w:val="00E04959"/>
    <w:rsid w:val="00F474E9"/>
    <w:rsid w:val="00F655AB"/>
    <w:rsid w:val="00F7486A"/>
    <w:rsid w:val="00F811A2"/>
    <w:rsid w:val="00F87E15"/>
    <w:rsid w:val="00F95881"/>
    <w:rsid w:val="00FC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5C23E"/>
  <w15:chartTrackingRefBased/>
  <w15:docId w15:val="{F2790C43-AB13-473E-BD92-E8DC7A6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2539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9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F3C6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95FEE"/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95FEE"/>
    <w:rPr>
      <w:rFonts w:ascii="Consolas" w:eastAsia="Times New Roman" w:hAnsi="Consolas" w:cs="Times New Roman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3987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 Airapetov</dc:creator>
  <cp:keywords/>
  <dc:description/>
  <cp:lastModifiedBy>Manuel Airapetov</cp:lastModifiedBy>
  <cp:revision>6</cp:revision>
  <dcterms:created xsi:type="dcterms:W3CDTF">2017-05-19T08:20:00Z</dcterms:created>
  <dcterms:modified xsi:type="dcterms:W3CDTF">2017-05-22T11:11:00Z</dcterms:modified>
</cp:coreProperties>
</file>