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9FCD2" w14:textId="77777777" w:rsidR="009A7050" w:rsidRPr="00E93304" w:rsidRDefault="00C50CE2" w:rsidP="0017674F">
      <w:pPr>
        <w:pStyle w:val="HTML"/>
        <w:shd w:val="clear" w:color="auto" w:fill="FFFFFF"/>
        <w:spacing w:before="40"/>
        <w:ind w:firstLine="426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E93304">
        <w:rPr>
          <w:rFonts w:ascii="Times New Roman" w:hAnsi="Times New Roman" w:cs="Times New Roman"/>
          <w:b/>
          <w:sz w:val="28"/>
          <w:szCs w:val="28"/>
          <w:lang w:eastAsia="en-US"/>
        </w:rPr>
        <w:t>Порівняльна таблиця</w:t>
      </w:r>
    </w:p>
    <w:p w14:paraId="6244CCF8" w14:textId="77777777" w:rsidR="00C50CE2" w:rsidRPr="00E93304" w:rsidRDefault="00C50CE2" w:rsidP="0017674F">
      <w:pPr>
        <w:pStyle w:val="HTML"/>
        <w:shd w:val="clear" w:color="auto" w:fill="FFFFFF"/>
        <w:spacing w:before="40"/>
        <w:ind w:firstLine="426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933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до </w:t>
      </w:r>
      <w:r w:rsidR="00652254" w:rsidRPr="00E933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проекту </w:t>
      </w:r>
      <w:r w:rsidR="00FA3EF8" w:rsidRPr="00E93304">
        <w:rPr>
          <w:rFonts w:ascii="Times New Roman" w:hAnsi="Times New Roman" w:cs="Times New Roman"/>
          <w:b/>
          <w:sz w:val="28"/>
          <w:szCs w:val="28"/>
        </w:rPr>
        <w:t xml:space="preserve">Закону України «Про </w:t>
      </w:r>
      <w:r w:rsidR="00673503" w:rsidRPr="00E93304">
        <w:rPr>
          <w:rFonts w:ascii="Times New Roman" w:hAnsi="Times New Roman" w:cs="Times New Roman"/>
          <w:b/>
          <w:sz w:val="28"/>
          <w:szCs w:val="28"/>
        </w:rPr>
        <w:t>зміни до Бюджетного кодексу України</w:t>
      </w:r>
      <w:r w:rsidR="00FA3EF8" w:rsidRPr="00E93304">
        <w:rPr>
          <w:rFonts w:ascii="Times New Roman" w:hAnsi="Times New Roman" w:cs="Times New Roman"/>
          <w:b/>
          <w:sz w:val="28"/>
          <w:szCs w:val="28"/>
        </w:rPr>
        <w:t>»</w:t>
      </w:r>
    </w:p>
    <w:p w14:paraId="04782748" w14:textId="77777777" w:rsidR="00C50CE2" w:rsidRPr="00E93304" w:rsidRDefault="00C50CE2" w:rsidP="0017674F">
      <w:pPr>
        <w:pStyle w:val="HTML"/>
        <w:shd w:val="clear" w:color="auto" w:fill="FFFFFF"/>
        <w:spacing w:before="40"/>
        <w:ind w:firstLine="426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4"/>
        <w:gridCol w:w="7707"/>
      </w:tblGrid>
      <w:tr w:rsidR="00C50CE2" w:rsidRPr="00E93304" w14:paraId="0231FBFC" w14:textId="77777777" w:rsidTr="006406DB">
        <w:tc>
          <w:tcPr>
            <w:tcW w:w="7744" w:type="dxa"/>
          </w:tcPr>
          <w:p w14:paraId="108798D3" w14:textId="77777777" w:rsidR="00C50CE2" w:rsidRPr="00E93304" w:rsidRDefault="006955AF" w:rsidP="0017674F">
            <w:pPr>
              <w:pStyle w:val="HTML"/>
              <w:spacing w:before="40"/>
              <w:ind w:right="54" w:firstLine="34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9330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Зміст положення (норми) чинного акту законодавства</w:t>
            </w:r>
          </w:p>
        </w:tc>
        <w:tc>
          <w:tcPr>
            <w:tcW w:w="7707" w:type="dxa"/>
          </w:tcPr>
          <w:p w14:paraId="3CFE9BD0" w14:textId="77777777" w:rsidR="00C50CE2" w:rsidRPr="00E93304" w:rsidRDefault="006955AF" w:rsidP="0017674F">
            <w:pPr>
              <w:pStyle w:val="HTML"/>
              <w:spacing w:before="40"/>
              <w:ind w:right="-250" w:firstLine="176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9330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Зміст відповідного положення (норми) проекту акту </w:t>
            </w:r>
          </w:p>
          <w:p w14:paraId="0EAC4724" w14:textId="77777777" w:rsidR="00D623CD" w:rsidRPr="00E93304" w:rsidRDefault="00D623CD" w:rsidP="0017674F">
            <w:pPr>
              <w:pStyle w:val="HTML"/>
              <w:spacing w:before="40"/>
              <w:ind w:right="-250" w:firstLine="176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5486F" w:rsidRPr="00E93304" w14:paraId="4425D67A" w14:textId="77777777" w:rsidTr="006406DB">
        <w:tc>
          <w:tcPr>
            <w:tcW w:w="7744" w:type="dxa"/>
          </w:tcPr>
          <w:p w14:paraId="529CA619" w14:textId="77777777" w:rsidR="0075486F" w:rsidRPr="00E93304" w:rsidRDefault="00673503" w:rsidP="0017674F">
            <w:pPr>
              <w:pStyle w:val="rvps2"/>
              <w:shd w:val="clear" w:color="auto" w:fill="FFFFFF"/>
              <w:spacing w:before="40" w:beforeAutospacing="0" w:after="0" w:afterAutospacing="0"/>
              <w:ind w:right="54" w:firstLine="34"/>
              <w:rPr>
                <w:strike/>
                <w:sz w:val="28"/>
                <w:szCs w:val="28"/>
                <w:lang w:eastAsia="en-US"/>
              </w:rPr>
            </w:pPr>
            <w:r w:rsidRPr="00E9330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Стаття 29.</w:t>
            </w:r>
            <w:r w:rsidR="0017674F" w:rsidRPr="00E9330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E9330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Склад доходів Державного бюджету України</w:t>
            </w:r>
          </w:p>
        </w:tc>
        <w:tc>
          <w:tcPr>
            <w:tcW w:w="7707" w:type="dxa"/>
          </w:tcPr>
          <w:p w14:paraId="5E9CE5B9" w14:textId="77777777" w:rsidR="0075486F" w:rsidRPr="00E93304" w:rsidRDefault="0017674F" w:rsidP="0017674F">
            <w:pPr>
              <w:pStyle w:val="HTML"/>
              <w:spacing w:before="40"/>
              <w:ind w:right="-250" w:firstLine="176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3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Стаття 29.</w:t>
            </w:r>
            <w:r w:rsidRPr="00E93304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E93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Склад доходів Державного бюджету України</w:t>
            </w:r>
          </w:p>
        </w:tc>
      </w:tr>
      <w:tr w:rsidR="00673503" w:rsidRPr="00E93304" w14:paraId="7CFDF923" w14:textId="77777777" w:rsidTr="006406DB">
        <w:tc>
          <w:tcPr>
            <w:tcW w:w="7744" w:type="dxa"/>
          </w:tcPr>
          <w:p w14:paraId="7AA1F237" w14:textId="77777777" w:rsidR="00673503" w:rsidRPr="00E93304" w:rsidRDefault="00673503" w:rsidP="0017674F">
            <w:pPr>
              <w:pStyle w:val="rvps2"/>
              <w:shd w:val="clear" w:color="auto" w:fill="FFFFFF"/>
              <w:spacing w:before="40" w:beforeAutospacing="0" w:after="0" w:afterAutospacing="0"/>
              <w:ind w:right="54"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E93304">
              <w:rPr>
                <w:sz w:val="28"/>
                <w:szCs w:val="28"/>
                <w:shd w:val="clear" w:color="auto" w:fill="FFFFFF"/>
              </w:rPr>
              <w:t xml:space="preserve">2. До доходів загального фонду Державного бюджету України (з урахуванням особливостей, визначених </w:t>
            </w:r>
            <w:hyperlink r:id="rId7" w:anchor="n2001" w:history="1">
              <w:r w:rsidRPr="00E93304">
                <w:rPr>
                  <w:sz w:val="28"/>
                  <w:szCs w:val="28"/>
                </w:rPr>
                <w:t>пунктом 1 частини другої статті 67</w:t>
              </w:r>
            </w:hyperlink>
            <w:hyperlink r:id="rId8" w:anchor="n2001" w:history="1">
              <w:r w:rsidRPr="00E93304">
                <w:rPr>
                  <w:sz w:val="28"/>
                  <w:szCs w:val="28"/>
                </w:rPr>
                <w:t>-1</w:t>
              </w:r>
            </w:hyperlink>
            <w:r w:rsidRPr="00E93304">
              <w:rPr>
                <w:sz w:val="28"/>
                <w:szCs w:val="28"/>
                <w:shd w:val="clear" w:color="auto" w:fill="FFFFFF"/>
              </w:rPr>
              <w:t xml:space="preserve"> цього Кодексу) належать:</w:t>
            </w:r>
          </w:p>
          <w:p w14:paraId="31D61766" w14:textId="77777777" w:rsidR="00673503" w:rsidRPr="00E93304" w:rsidRDefault="00673503" w:rsidP="0017674F">
            <w:pPr>
              <w:pStyle w:val="rvps2"/>
              <w:shd w:val="clear" w:color="auto" w:fill="FFFFFF"/>
              <w:spacing w:before="40" w:beforeAutospacing="0" w:after="0" w:afterAutospacing="0"/>
              <w:ind w:right="54" w:firstLine="34"/>
              <w:jc w:val="both"/>
              <w:rPr>
                <w:rStyle w:val="rvts9"/>
                <w:b/>
                <w:bCs/>
                <w:strike/>
                <w:color w:val="000000"/>
                <w:sz w:val="28"/>
                <w:szCs w:val="28"/>
              </w:rPr>
            </w:pPr>
            <w:r w:rsidRPr="00E93304">
              <w:rPr>
                <w:sz w:val="28"/>
                <w:szCs w:val="28"/>
                <w:shd w:val="clear" w:color="auto" w:fill="FFFFFF"/>
              </w:rPr>
              <w:t xml:space="preserve">16) рентна плата за користування радіочастотним </w:t>
            </w:r>
            <w:r w:rsidRPr="00E93304">
              <w:rPr>
                <w:b/>
                <w:bCs/>
                <w:sz w:val="28"/>
                <w:szCs w:val="28"/>
                <w:shd w:val="clear" w:color="auto" w:fill="FFFFFF"/>
              </w:rPr>
              <w:t>ресурсо</w:t>
            </w:r>
            <w:r w:rsidRPr="00E93304">
              <w:rPr>
                <w:sz w:val="28"/>
                <w:szCs w:val="28"/>
                <w:shd w:val="clear" w:color="auto" w:fill="FFFFFF"/>
              </w:rPr>
              <w:t>м України;</w:t>
            </w:r>
          </w:p>
        </w:tc>
        <w:tc>
          <w:tcPr>
            <w:tcW w:w="7707" w:type="dxa"/>
          </w:tcPr>
          <w:p w14:paraId="7D4C81C9" w14:textId="77777777" w:rsidR="00673503" w:rsidRPr="00E93304" w:rsidRDefault="00673503" w:rsidP="0017674F">
            <w:pPr>
              <w:pStyle w:val="rvps2"/>
              <w:shd w:val="clear" w:color="auto" w:fill="FFFFFF"/>
              <w:spacing w:before="40" w:beforeAutospacing="0" w:after="0" w:afterAutospacing="0"/>
              <w:ind w:right="54"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E93304">
              <w:rPr>
                <w:sz w:val="28"/>
                <w:szCs w:val="28"/>
                <w:shd w:val="clear" w:color="auto" w:fill="FFFFFF"/>
              </w:rPr>
              <w:t xml:space="preserve">2. До доходів загального фонду Державного бюджету України (з урахуванням особливостей, визначених </w:t>
            </w:r>
            <w:hyperlink r:id="rId9" w:anchor="n2001" w:history="1">
              <w:r w:rsidRPr="00E93304">
                <w:rPr>
                  <w:sz w:val="28"/>
                  <w:szCs w:val="28"/>
                </w:rPr>
                <w:t>пунктом 1 частини другої статті 67</w:t>
              </w:r>
            </w:hyperlink>
            <w:hyperlink r:id="rId10" w:anchor="n2001" w:history="1">
              <w:r w:rsidRPr="00E93304">
                <w:rPr>
                  <w:sz w:val="28"/>
                  <w:szCs w:val="28"/>
                </w:rPr>
                <w:t>-1</w:t>
              </w:r>
            </w:hyperlink>
            <w:r w:rsidRPr="00E93304">
              <w:rPr>
                <w:sz w:val="28"/>
                <w:szCs w:val="28"/>
                <w:shd w:val="clear" w:color="auto" w:fill="FFFFFF"/>
              </w:rPr>
              <w:t xml:space="preserve"> цього Кодексу) належать:</w:t>
            </w:r>
          </w:p>
          <w:p w14:paraId="7B1C0523" w14:textId="77777777" w:rsidR="00673503" w:rsidRPr="00E93304" w:rsidRDefault="00673503" w:rsidP="0017674F">
            <w:pPr>
              <w:pStyle w:val="rvps2"/>
              <w:shd w:val="clear" w:color="auto" w:fill="FFFFFF"/>
              <w:spacing w:before="40" w:beforeAutospacing="0" w:after="0" w:afterAutospacing="0"/>
              <w:ind w:right="54" w:firstLine="34"/>
              <w:jc w:val="both"/>
              <w:rPr>
                <w:rStyle w:val="rvts9"/>
                <w:b/>
                <w:bCs/>
                <w:strike/>
                <w:color w:val="000000"/>
                <w:sz w:val="28"/>
                <w:szCs w:val="28"/>
              </w:rPr>
            </w:pPr>
            <w:r w:rsidRPr="00E93304">
              <w:rPr>
                <w:sz w:val="28"/>
                <w:szCs w:val="28"/>
                <w:shd w:val="clear" w:color="auto" w:fill="FFFFFF"/>
              </w:rPr>
              <w:t xml:space="preserve">16) </w:t>
            </w:r>
            <w:r w:rsidRPr="00E93304">
              <w:rPr>
                <w:sz w:val="28"/>
                <w:szCs w:val="28"/>
              </w:rPr>
              <w:t xml:space="preserve">75 відсотків рентної плати за користування радіочастотним </w:t>
            </w:r>
            <w:r w:rsidR="0017674F" w:rsidRPr="00E93304">
              <w:rPr>
                <w:b/>
                <w:bCs/>
                <w:sz w:val="28"/>
                <w:szCs w:val="28"/>
              </w:rPr>
              <w:t>спектром</w:t>
            </w:r>
            <w:r w:rsidRPr="00E93304">
              <w:rPr>
                <w:sz w:val="28"/>
                <w:szCs w:val="28"/>
              </w:rPr>
              <w:t xml:space="preserve"> України</w:t>
            </w:r>
            <w:r w:rsidRPr="00E93304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673503" w:rsidRPr="00E93304" w14:paraId="7391C850" w14:textId="77777777" w:rsidTr="006406DB">
        <w:tc>
          <w:tcPr>
            <w:tcW w:w="7744" w:type="dxa"/>
          </w:tcPr>
          <w:p w14:paraId="364BA36F" w14:textId="77777777" w:rsidR="00673503" w:rsidRPr="00E93304" w:rsidRDefault="00673503" w:rsidP="0017674F">
            <w:pPr>
              <w:pStyle w:val="rvps7"/>
              <w:shd w:val="clear" w:color="auto" w:fill="FFFFFF"/>
              <w:spacing w:before="40" w:beforeAutospacing="0" w:after="0" w:afterAutospacing="0"/>
              <w:ind w:right="54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304">
              <w:rPr>
                <w:sz w:val="28"/>
                <w:szCs w:val="28"/>
                <w:shd w:val="clear" w:color="auto" w:fill="FFFFFF"/>
                <w:lang w:eastAsia="ru-RU"/>
              </w:rPr>
              <w:t xml:space="preserve">3. Джерелами формування спеціального фонду Державного бюджету України в частині доходів (з урахуванням особливостей, визначених </w:t>
            </w:r>
            <w:hyperlink r:id="rId11" w:anchor="n2001" w:history="1">
              <w:r w:rsidRPr="00E93304">
                <w:rPr>
                  <w:sz w:val="28"/>
                  <w:szCs w:val="28"/>
                  <w:shd w:val="clear" w:color="auto" w:fill="FFFFFF"/>
                  <w:lang w:eastAsia="ru-RU"/>
                </w:rPr>
                <w:t>пунктом 1 частини другої статті 67</w:t>
              </w:r>
            </w:hyperlink>
            <w:hyperlink r:id="rId12" w:anchor="n2001" w:history="1">
              <w:r w:rsidRPr="00E93304">
                <w:rPr>
                  <w:sz w:val="28"/>
                  <w:szCs w:val="28"/>
                  <w:shd w:val="clear" w:color="auto" w:fill="FFFFFF"/>
                  <w:lang w:eastAsia="ru-RU"/>
                </w:rPr>
                <w:t>-1</w:t>
              </w:r>
            </w:hyperlink>
            <w:r w:rsidRPr="00E93304">
              <w:rPr>
                <w:sz w:val="28"/>
                <w:szCs w:val="28"/>
                <w:shd w:val="clear" w:color="auto" w:fill="FFFFFF"/>
                <w:lang w:eastAsia="ru-RU"/>
              </w:rPr>
              <w:t xml:space="preserve"> цього Кодексу) є:</w:t>
            </w:r>
          </w:p>
          <w:p w14:paraId="0EC9AC93" w14:textId="77777777" w:rsidR="00673503" w:rsidRPr="00E93304" w:rsidRDefault="00673503" w:rsidP="0017674F">
            <w:pPr>
              <w:pStyle w:val="rvps7"/>
              <w:shd w:val="clear" w:color="auto" w:fill="FFFFFF"/>
              <w:spacing w:before="40" w:beforeAutospacing="0" w:after="0" w:afterAutospacing="0"/>
              <w:ind w:right="54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14:paraId="69EE2F4F" w14:textId="77777777" w:rsidR="0017674F" w:rsidRPr="00E93304" w:rsidRDefault="0017674F" w:rsidP="0017674F">
            <w:pPr>
              <w:pStyle w:val="rvps7"/>
              <w:shd w:val="clear" w:color="auto" w:fill="FFFFFF"/>
              <w:spacing w:before="40" w:beforeAutospacing="0" w:after="0" w:afterAutospacing="0"/>
              <w:ind w:right="54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14:paraId="7199D478" w14:textId="77777777" w:rsidR="0017674F" w:rsidRPr="00E93304" w:rsidRDefault="0017674F" w:rsidP="0017674F">
            <w:pPr>
              <w:pStyle w:val="rvps7"/>
              <w:shd w:val="clear" w:color="auto" w:fill="FFFFFF"/>
              <w:spacing w:before="40" w:beforeAutospacing="0" w:after="0" w:afterAutospacing="0"/>
              <w:ind w:right="54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14:paraId="3578F994" w14:textId="77777777" w:rsidR="0017674F" w:rsidRPr="00E93304" w:rsidRDefault="0017674F" w:rsidP="0017674F">
            <w:pPr>
              <w:pStyle w:val="rvps7"/>
              <w:shd w:val="clear" w:color="auto" w:fill="FFFFFF"/>
              <w:spacing w:before="40" w:beforeAutospacing="0" w:after="0" w:afterAutospacing="0"/>
              <w:ind w:right="54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14:paraId="7D0B7183" w14:textId="77777777" w:rsidR="0017674F" w:rsidRPr="00E93304" w:rsidRDefault="0017674F" w:rsidP="0017674F">
            <w:pPr>
              <w:pStyle w:val="rvps7"/>
              <w:shd w:val="clear" w:color="auto" w:fill="FFFFFF"/>
              <w:spacing w:before="40" w:beforeAutospacing="0" w:after="0" w:afterAutospacing="0"/>
              <w:ind w:right="54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14:paraId="3B0EAB1F" w14:textId="77777777" w:rsidR="0017674F" w:rsidRPr="00E93304" w:rsidRDefault="0017674F" w:rsidP="0017674F">
            <w:pPr>
              <w:pStyle w:val="rvps7"/>
              <w:shd w:val="clear" w:color="auto" w:fill="FFFFFF"/>
              <w:spacing w:before="40" w:beforeAutospacing="0" w:after="0" w:afterAutospacing="0"/>
              <w:ind w:right="54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14:paraId="3CC799E8" w14:textId="77777777" w:rsidR="00673503" w:rsidRPr="00E93304" w:rsidRDefault="00673503" w:rsidP="0017674F">
            <w:pPr>
              <w:pStyle w:val="rvps2"/>
              <w:shd w:val="clear" w:color="auto" w:fill="FFFFFF"/>
              <w:spacing w:before="4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bookmarkStart w:id="1" w:name="n3564"/>
            <w:bookmarkStart w:id="2" w:name="n647"/>
            <w:bookmarkEnd w:id="1"/>
            <w:bookmarkEnd w:id="2"/>
            <w:r w:rsidRPr="00E93304">
              <w:rPr>
                <w:sz w:val="28"/>
                <w:szCs w:val="28"/>
                <w:shd w:val="clear" w:color="auto" w:fill="FFFFFF"/>
              </w:rPr>
              <w:t>14</w:t>
            </w:r>
            <w:r w:rsidRPr="00E93304">
              <w:rPr>
                <w:color w:val="000000"/>
                <w:sz w:val="28"/>
                <w:szCs w:val="28"/>
              </w:rPr>
              <w:t>) інші доходи, визначені законом про Державний бюджет України.</w:t>
            </w:r>
            <w:bookmarkStart w:id="3" w:name="n649"/>
            <w:bookmarkEnd w:id="3"/>
          </w:p>
        </w:tc>
        <w:tc>
          <w:tcPr>
            <w:tcW w:w="7707" w:type="dxa"/>
          </w:tcPr>
          <w:p w14:paraId="5068245C" w14:textId="77777777" w:rsidR="00673503" w:rsidRPr="00E93304" w:rsidRDefault="00673503" w:rsidP="0017674F">
            <w:pPr>
              <w:pStyle w:val="rvps7"/>
              <w:shd w:val="clear" w:color="auto" w:fill="FFFFFF"/>
              <w:spacing w:before="40" w:beforeAutospacing="0" w:after="0" w:afterAutospacing="0"/>
              <w:ind w:right="54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304">
              <w:rPr>
                <w:sz w:val="28"/>
                <w:szCs w:val="28"/>
                <w:shd w:val="clear" w:color="auto" w:fill="FFFFFF"/>
                <w:lang w:eastAsia="ru-RU"/>
              </w:rPr>
              <w:t xml:space="preserve">3. Джерелами формування спеціального фонду Державного бюджету України в частині доходів (з урахуванням особливостей, визначених </w:t>
            </w:r>
            <w:hyperlink r:id="rId13" w:anchor="n2001" w:history="1">
              <w:r w:rsidRPr="00E93304">
                <w:rPr>
                  <w:sz w:val="28"/>
                  <w:szCs w:val="28"/>
                  <w:shd w:val="clear" w:color="auto" w:fill="FFFFFF"/>
                  <w:lang w:eastAsia="ru-RU"/>
                </w:rPr>
                <w:t>пунктом 1 частини другої статті 67</w:t>
              </w:r>
            </w:hyperlink>
            <w:hyperlink r:id="rId14" w:anchor="n2001" w:history="1">
              <w:r w:rsidRPr="00E93304">
                <w:rPr>
                  <w:sz w:val="28"/>
                  <w:szCs w:val="28"/>
                  <w:shd w:val="clear" w:color="auto" w:fill="FFFFFF"/>
                  <w:lang w:eastAsia="ru-RU"/>
                </w:rPr>
                <w:t>-1</w:t>
              </w:r>
            </w:hyperlink>
            <w:r w:rsidRPr="00E93304">
              <w:rPr>
                <w:sz w:val="28"/>
                <w:szCs w:val="28"/>
                <w:shd w:val="clear" w:color="auto" w:fill="FFFFFF"/>
                <w:lang w:eastAsia="ru-RU"/>
              </w:rPr>
              <w:t xml:space="preserve"> цього Кодексу) є:</w:t>
            </w:r>
          </w:p>
          <w:p w14:paraId="4647B769" w14:textId="77777777" w:rsidR="00673503" w:rsidRPr="00E93304" w:rsidRDefault="00673503" w:rsidP="0017674F">
            <w:pPr>
              <w:pStyle w:val="rvps7"/>
              <w:shd w:val="clear" w:color="auto" w:fill="FFFFFF"/>
              <w:spacing w:before="40" w:beforeAutospacing="0" w:after="0" w:afterAutospacing="0"/>
              <w:ind w:right="54"/>
              <w:jc w:val="both"/>
              <w:rPr>
                <w:b/>
                <w:bCs/>
                <w:sz w:val="28"/>
                <w:szCs w:val="28"/>
              </w:rPr>
            </w:pPr>
            <w:r w:rsidRPr="00E93304">
              <w:rPr>
                <w:b/>
                <w:bCs/>
                <w:sz w:val="28"/>
                <w:szCs w:val="28"/>
              </w:rPr>
              <w:t>13-9) 25 відсотків рентної плати за користування радіочастотним спектром України;</w:t>
            </w:r>
          </w:p>
          <w:p w14:paraId="485416C1" w14:textId="77777777" w:rsidR="0068747F" w:rsidRPr="00E93304" w:rsidRDefault="0068747F" w:rsidP="0017674F">
            <w:pPr>
              <w:pStyle w:val="rvps7"/>
              <w:shd w:val="clear" w:color="auto" w:fill="FFFFFF"/>
              <w:spacing w:before="40" w:beforeAutospacing="0" w:after="0" w:afterAutospacing="0"/>
              <w:ind w:right="54"/>
              <w:jc w:val="both"/>
              <w:rPr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E93304">
              <w:rPr>
                <w:b/>
                <w:bCs/>
                <w:sz w:val="28"/>
                <w:szCs w:val="28"/>
              </w:rPr>
              <w:t xml:space="preserve">13-10) відсоток рентної плати за користування радіочастотним спектром України, визначений </w:t>
            </w:r>
            <w:r w:rsidRPr="00E93304">
              <w:rPr>
                <w:b/>
                <w:bCs/>
                <w:color w:val="000000"/>
                <w:sz w:val="28"/>
                <w:szCs w:val="28"/>
              </w:rPr>
              <w:t>законом про Державний бюджет України на відповідний бюджетний період.</w:t>
            </w:r>
          </w:p>
          <w:p w14:paraId="5CF9BB42" w14:textId="77777777" w:rsidR="00673503" w:rsidRPr="00E93304" w:rsidRDefault="00673503" w:rsidP="0017674F">
            <w:pPr>
              <w:pStyle w:val="rvps2"/>
              <w:shd w:val="clear" w:color="auto" w:fill="FFFFFF"/>
              <w:spacing w:before="4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93304">
              <w:rPr>
                <w:sz w:val="28"/>
                <w:szCs w:val="28"/>
                <w:shd w:val="clear" w:color="auto" w:fill="FFFFFF"/>
              </w:rPr>
              <w:t>14) інші доходи, визначені законом про Державний бюджет України.</w:t>
            </w:r>
          </w:p>
        </w:tc>
      </w:tr>
      <w:tr w:rsidR="0017674F" w:rsidRPr="00E93304" w14:paraId="5DB5BDF7" w14:textId="77777777" w:rsidTr="006406DB">
        <w:tc>
          <w:tcPr>
            <w:tcW w:w="7744" w:type="dxa"/>
          </w:tcPr>
          <w:p w14:paraId="3ABE9023" w14:textId="77777777" w:rsidR="0017674F" w:rsidRPr="00E93304" w:rsidRDefault="0017674F" w:rsidP="0017674F">
            <w:pPr>
              <w:pStyle w:val="rvps2"/>
              <w:shd w:val="clear" w:color="auto" w:fill="FFFFFF"/>
              <w:spacing w:before="40" w:beforeAutospacing="0" w:after="0" w:afterAutospacing="0"/>
              <w:ind w:right="54"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E93304">
              <w:rPr>
                <w:color w:val="000000"/>
                <w:sz w:val="28"/>
                <w:szCs w:val="28"/>
                <w:shd w:val="clear" w:color="auto" w:fill="FFFFFF"/>
              </w:rPr>
              <w:t>Стаття 30. Склад видатків та кредитування Державного бюджету України</w:t>
            </w:r>
          </w:p>
        </w:tc>
        <w:tc>
          <w:tcPr>
            <w:tcW w:w="7707" w:type="dxa"/>
          </w:tcPr>
          <w:p w14:paraId="3BAC57EC" w14:textId="77777777" w:rsidR="0017674F" w:rsidRPr="00E93304" w:rsidRDefault="0017674F" w:rsidP="0017674F">
            <w:pPr>
              <w:pStyle w:val="rvps7"/>
              <w:shd w:val="clear" w:color="auto" w:fill="FFFFFF"/>
              <w:spacing w:before="40" w:beforeAutospacing="0" w:after="0" w:afterAutospacing="0"/>
              <w:ind w:right="54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30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Стаття 30.</w:t>
            </w:r>
            <w:r w:rsidRPr="00E9330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9330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Склад видатків та кредитування Державного бюджету України</w:t>
            </w:r>
          </w:p>
        </w:tc>
      </w:tr>
      <w:tr w:rsidR="00673503" w:rsidRPr="00E93304" w14:paraId="60C09E20" w14:textId="77777777" w:rsidTr="006406DB">
        <w:tc>
          <w:tcPr>
            <w:tcW w:w="7744" w:type="dxa"/>
          </w:tcPr>
          <w:p w14:paraId="2045A6A4" w14:textId="77777777" w:rsidR="00673503" w:rsidRPr="00E93304" w:rsidRDefault="00673503" w:rsidP="0017674F">
            <w:pPr>
              <w:pStyle w:val="rvps2"/>
              <w:shd w:val="clear" w:color="auto" w:fill="FFFFFF"/>
              <w:spacing w:before="40" w:beforeAutospacing="0" w:after="0" w:afterAutospacing="0"/>
              <w:ind w:right="54" w:firstLine="3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3304">
              <w:rPr>
                <w:color w:val="000000"/>
                <w:sz w:val="28"/>
                <w:szCs w:val="28"/>
                <w:shd w:val="clear" w:color="auto" w:fill="FFFFFF"/>
              </w:rPr>
              <w:t xml:space="preserve">4. Кошти, отримані до спеціального фонду Державного бюджету України згідно з відповідними пунктами </w:t>
            </w:r>
            <w:hyperlink r:id="rId15" w:anchor="n305" w:history="1">
              <w:r w:rsidRPr="00E93304">
                <w:rPr>
                  <w:color w:val="000000"/>
                  <w:sz w:val="28"/>
                  <w:szCs w:val="28"/>
                  <w:shd w:val="clear" w:color="auto" w:fill="FFFFFF"/>
                </w:rPr>
                <w:t>частини третьої статті 15</w:t>
              </w:r>
            </w:hyperlink>
            <w:r w:rsidRPr="00E93304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hyperlink r:id="rId16" w:anchor="n633" w:history="1">
              <w:r w:rsidRPr="00E93304">
                <w:rPr>
                  <w:color w:val="000000"/>
                  <w:sz w:val="28"/>
                  <w:szCs w:val="28"/>
                  <w:shd w:val="clear" w:color="auto" w:fill="FFFFFF"/>
                </w:rPr>
                <w:t>частини третьої статті 29</w:t>
              </w:r>
            </w:hyperlink>
            <w:r w:rsidRPr="00E93304">
              <w:rPr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hyperlink r:id="rId17" w:anchor="n659" w:history="1">
              <w:r w:rsidRPr="00E93304">
                <w:rPr>
                  <w:color w:val="000000"/>
                  <w:sz w:val="28"/>
                  <w:szCs w:val="28"/>
                  <w:shd w:val="clear" w:color="auto" w:fill="FFFFFF"/>
                </w:rPr>
                <w:t>частини третьої</w:t>
              </w:r>
            </w:hyperlink>
            <w:r w:rsidRPr="00E9330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9330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цієї статті цього Кодексу, спрямовуються відповідно на:</w:t>
            </w:r>
          </w:p>
          <w:p w14:paraId="2B16A95C" w14:textId="77777777" w:rsidR="00673503" w:rsidRPr="00E93304" w:rsidRDefault="00673503" w:rsidP="0017674F">
            <w:pPr>
              <w:pStyle w:val="rvps2"/>
              <w:shd w:val="clear" w:color="auto" w:fill="FFFFFF"/>
              <w:spacing w:before="40" w:beforeAutospacing="0" w:after="0" w:afterAutospacing="0"/>
              <w:ind w:right="54" w:firstLine="3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07" w:type="dxa"/>
          </w:tcPr>
          <w:p w14:paraId="1F6C08B6" w14:textId="77777777" w:rsidR="0068747F" w:rsidRPr="00E93304" w:rsidRDefault="0068747F" w:rsidP="0017674F">
            <w:pPr>
              <w:pStyle w:val="rvps2"/>
              <w:shd w:val="clear" w:color="auto" w:fill="FFFFFF"/>
              <w:spacing w:before="40" w:beforeAutospacing="0" w:after="0" w:afterAutospacing="0"/>
              <w:ind w:right="54" w:firstLine="3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330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4. Кошти, отримані до спеціального фонду Державного бюджету України згідно з відповідними пунктами </w:t>
            </w:r>
            <w:hyperlink r:id="rId18" w:anchor="n305" w:history="1">
              <w:r w:rsidRPr="00E93304">
                <w:rPr>
                  <w:color w:val="000000"/>
                  <w:sz w:val="28"/>
                  <w:szCs w:val="28"/>
                  <w:shd w:val="clear" w:color="auto" w:fill="FFFFFF"/>
                </w:rPr>
                <w:t>частини третьої статті 15</w:t>
              </w:r>
            </w:hyperlink>
            <w:r w:rsidRPr="00E93304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hyperlink r:id="rId19" w:anchor="n633" w:history="1">
              <w:r w:rsidRPr="00E93304">
                <w:rPr>
                  <w:color w:val="000000"/>
                  <w:sz w:val="28"/>
                  <w:szCs w:val="28"/>
                  <w:shd w:val="clear" w:color="auto" w:fill="FFFFFF"/>
                </w:rPr>
                <w:t>частини третьої статті 29</w:t>
              </w:r>
            </w:hyperlink>
            <w:r w:rsidRPr="00E93304">
              <w:rPr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hyperlink r:id="rId20" w:anchor="n659" w:history="1">
              <w:r w:rsidRPr="00E93304">
                <w:rPr>
                  <w:color w:val="000000"/>
                  <w:sz w:val="28"/>
                  <w:szCs w:val="28"/>
                  <w:shd w:val="clear" w:color="auto" w:fill="FFFFFF"/>
                </w:rPr>
                <w:t>частини третьої</w:t>
              </w:r>
            </w:hyperlink>
            <w:r w:rsidRPr="00E9330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9330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цієї статті цього Кодексу, спрямовуються відповідно на:</w:t>
            </w:r>
          </w:p>
          <w:p w14:paraId="0E97033D" w14:textId="77777777" w:rsidR="0068747F" w:rsidRPr="00E93304" w:rsidRDefault="00673503" w:rsidP="0017674F">
            <w:pPr>
              <w:spacing w:before="40"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933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68747F" w:rsidRPr="00E933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E933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) здійснення радіочастотного моніторингу у смугах радіочастот загального користування (за рахунок джерел, визначених пунктом 13-9 частини</w:t>
            </w:r>
            <w:r w:rsidR="0068747F" w:rsidRPr="00E933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третьої</w:t>
            </w:r>
            <w:r w:rsidRPr="00E933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статті 29 цього Кодексу)</w:t>
            </w:r>
            <w:r w:rsidR="0068747F" w:rsidRPr="00E933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14:paraId="5263FBD3" w14:textId="77777777" w:rsidR="00673503" w:rsidRPr="00E93304" w:rsidRDefault="0068747F" w:rsidP="0017674F">
            <w:pPr>
              <w:spacing w:before="40" w:after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933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23) фінансування заходів з </w:t>
            </w:r>
            <w:r w:rsidR="0017674F" w:rsidRPr="00E933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забезпечення </w:t>
            </w:r>
            <w:r w:rsidRPr="00E933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доступності універсальних послуг електронних комунікацій (за рахунок джерел, визначених пунктом 13-10 частини третьої статті 29 цього Кодексу).</w:t>
            </w:r>
          </w:p>
        </w:tc>
      </w:tr>
    </w:tbl>
    <w:p w14:paraId="587F0E9C" w14:textId="77777777" w:rsidR="0017674F" w:rsidRDefault="0017674F" w:rsidP="0017674F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D606079" w14:textId="77777777" w:rsidR="0017674F" w:rsidRPr="00F86A1F" w:rsidRDefault="0017674F" w:rsidP="0017674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1561C7B8" w14:textId="77777777" w:rsidR="00561547" w:rsidRPr="00F86A1F" w:rsidRDefault="009A7050" w:rsidP="00E93304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F86A1F">
        <w:rPr>
          <w:rFonts w:ascii="Times New Roman" w:hAnsi="Times New Roman"/>
          <w:sz w:val="28"/>
          <w:szCs w:val="28"/>
          <w:lang w:eastAsia="ru-RU"/>
        </w:rPr>
        <w:t xml:space="preserve">Народні депутати України                                                                                                                                    </w:t>
      </w:r>
      <w:r w:rsidR="00F86A1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86A1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sectPr w:rsidR="00561547" w:rsidRPr="00F86A1F" w:rsidSect="00790803">
      <w:footerReference w:type="default" r:id="rId21"/>
      <w:pgSz w:w="16838" w:h="11906" w:orient="landscape"/>
      <w:pgMar w:top="851" w:right="536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48ACD" w14:textId="77777777" w:rsidR="00497A68" w:rsidRDefault="00497A68" w:rsidP="00D623CD">
      <w:pPr>
        <w:spacing w:after="0" w:line="240" w:lineRule="auto"/>
      </w:pPr>
      <w:r>
        <w:separator/>
      </w:r>
    </w:p>
  </w:endnote>
  <w:endnote w:type="continuationSeparator" w:id="0">
    <w:p w14:paraId="03A99C92" w14:textId="77777777" w:rsidR="00497A68" w:rsidRDefault="00497A68" w:rsidP="00D6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6306" w14:textId="77777777" w:rsidR="008B2E8D" w:rsidRDefault="008B2E8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35</w:t>
    </w:r>
    <w:r>
      <w:fldChar w:fldCharType="end"/>
    </w:r>
  </w:p>
  <w:p w14:paraId="1FC6CB2D" w14:textId="77777777" w:rsidR="008B2E8D" w:rsidRDefault="008B2E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28B17" w14:textId="77777777" w:rsidR="00497A68" w:rsidRDefault="00497A68" w:rsidP="00D623CD">
      <w:pPr>
        <w:spacing w:after="0" w:line="240" w:lineRule="auto"/>
      </w:pPr>
      <w:r>
        <w:separator/>
      </w:r>
    </w:p>
  </w:footnote>
  <w:footnote w:type="continuationSeparator" w:id="0">
    <w:p w14:paraId="28B1330D" w14:textId="77777777" w:rsidR="00497A68" w:rsidRDefault="00497A68" w:rsidP="00D62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34"/>
    <w:multiLevelType w:val="multilevel"/>
    <w:tmpl w:val="000008B7"/>
    <w:lvl w:ilvl="0">
      <w:start w:val="1"/>
      <w:numFmt w:val="decimal"/>
      <w:lvlText w:val="%1)"/>
      <w:lvlJc w:val="left"/>
      <w:pPr>
        <w:ind w:hanging="32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33A642C"/>
    <w:multiLevelType w:val="hybridMultilevel"/>
    <w:tmpl w:val="2408885C"/>
    <w:lvl w:ilvl="0" w:tplc="09E4EA90">
      <w:start w:val="1"/>
      <w:numFmt w:val="decimal"/>
      <w:lvlText w:val="%1)"/>
      <w:lvlJc w:val="left"/>
      <w:pPr>
        <w:ind w:left="48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2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4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6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8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0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2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49" w:hanging="180"/>
      </w:pPr>
      <w:rPr>
        <w:rFonts w:cs="Times New Roman"/>
      </w:rPr>
    </w:lvl>
  </w:abstractNum>
  <w:abstractNum w:abstractNumId="2" w15:restartNumberingAfterBreak="0">
    <w:nsid w:val="03673FAE"/>
    <w:multiLevelType w:val="hybridMultilevel"/>
    <w:tmpl w:val="8468FF12"/>
    <w:lvl w:ilvl="0" w:tplc="042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1AAC22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8C6C33"/>
    <w:multiLevelType w:val="hybridMultilevel"/>
    <w:tmpl w:val="4B62492C"/>
    <w:lvl w:ilvl="0" w:tplc="9FFAAC1C">
      <w:start w:val="1"/>
      <w:numFmt w:val="decimal"/>
      <w:lvlText w:val="%1."/>
      <w:lvlJc w:val="left"/>
      <w:pPr>
        <w:ind w:left="54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6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8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0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2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4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6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8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02" w:hanging="180"/>
      </w:pPr>
      <w:rPr>
        <w:rFonts w:cs="Times New Roman"/>
      </w:rPr>
    </w:lvl>
  </w:abstractNum>
  <w:abstractNum w:abstractNumId="4" w15:restartNumberingAfterBreak="0">
    <w:nsid w:val="07213DF5"/>
    <w:multiLevelType w:val="hybridMultilevel"/>
    <w:tmpl w:val="69CE6F6C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672D97"/>
    <w:multiLevelType w:val="hybridMultilevel"/>
    <w:tmpl w:val="16946A6C"/>
    <w:lvl w:ilvl="0" w:tplc="0422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6" w15:restartNumberingAfterBreak="0">
    <w:nsid w:val="0ABA33C7"/>
    <w:multiLevelType w:val="hybridMultilevel"/>
    <w:tmpl w:val="541C3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342FC"/>
    <w:multiLevelType w:val="hybridMultilevel"/>
    <w:tmpl w:val="3D4AB1BC"/>
    <w:lvl w:ilvl="0" w:tplc="89B2DB28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8" w15:restartNumberingAfterBreak="0">
    <w:nsid w:val="15785544"/>
    <w:multiLevelType w:val="hybridMultilevel"/>
    <w:tmpl w:val="8E0E2EB4"/>
    <w:lvl w:ilvl="0" w:tplc="FBB4A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6B4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08C0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40D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0A30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B23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C07C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68A0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1620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61A0ED3"/>
    <w:multiLevelType w:val="hybridMultilevel"/>
    <w:tmpl w:val="332CA1B8"/>
    <w:lvl w:ilvl="0" w:tplc="8D3007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996B67"/>
    <w:multiLevelType w:val="hybridMultilevel"/>
    <w:tmpl w:val="2C5665DA"/>
    <w:lvl w:ilvl="0" w:tplc="43C0864A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239E0B0D"/>
    <w:multiLevelType w:val="hybridMultilevel"/>
    <w:tmpl w:val="8E969890"/>
    <w:lvl w:ilvl="0" w:tplc="93D4A138">
      <w:start w:val="1"/>
      <w:numFmt w:val="decimal"/>
      <w:lvlText w:val="%1)"/>
      <w:lvlJc w:val="left"/>
      <w:pPr>
        <w:ind w:left="48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2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4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6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8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0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2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49" w:hanging="180"/>
      </w:pPr>
      <w:rPr>
        <w:rFonts w:cs="Times New Roman"/>
      </w:rPr>
    </w:lvl>
  </w:abstractNum>
  <w:abstractNum w:abstractNumId="12" w15:restartNumberingAfterBreak="0">
    <w:nsid w:val="240D3D08"/>
    <w:multiLevelType w:val="hybridMultilevel"/>
    <w:tmpl w:val="42148EF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3F5DC7"/>
    <w:multiLevelType w:val="hybridMultilevel"/>
    <w:tmpl w:val="BC324986"/>
    <w:lvl w:ilvl="0" w:tplc="4CFCF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091892"/>
    <w:multiLevelType w:val="hybridMultilevel"/>
    <w:tmpl w:val="CED2CFB0"/>
    <w:lvl w:ilvl="0" w:tplc="D13202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5" w15:restartNumberingAfterBreak="0">
    <w:nsid w:val="300859CC"/>
    <w:multiLevelType w:val="hybridMultilevel"/>
    <w:tmpl w:val="4700350E"/>
    <w:lvl w:ilvl="0" w:tplc="042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6A373D"/>
    <w:multiLevelType w:val="hybridMultilevel"/>
    <w:tmpl w:val="69CE6F6C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AD1572"/>
    <w:multiLevelType w:val="hybridMultilevel"/>
    <w:tmpl w:val="DE42309E"/>
    <w:lvl w:ilvl="0" w:tplc="FC446FCC">
      <w:start w:val="1"/>
      <w:numFmt w:val="bullet"/>
      <w:lvlText w:val="-"/>
      <w:lvlJc w:val="left"/>
      <w:pPr>
        <w:ind w:left="1260" w:hanging="360"/>
      </w:pPr>
      <w:rPr>
        <w:rFonts w:ascii="Tahoma" w:hAnsi="Tahoma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DF52D98"/>
    <w:multiLevelType w:val="hybridMultilevel"/>
    <w:tmpl w:val="BE16E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A0E9F"/>
    <w:multiLevelType w:val="hybridMultilevel"/>
    <w:tmpl w:val="A864B12C"/>
    <w:lvl w:ilvl="0" w:tplc="EDE8620A">
      <w:start w:val="1"/>
      <w:numFmt w:val="decimal"/>
      <w:lvlText w:val="%1)"/>
      <w:lvlJc w:val="left"/>
      <w:pPr>
        <w:ind w:left="48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2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4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6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8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0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2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49" w:hanging="180"/>
      </w:pPr>
      <w:rPr>
        <w:rFonts w:cs="Times New Roman"/>
      </w:rPr>
    </w:lvl>
  </w:abstractNum>
  <w:abstractNum w:abstractNumId="20" w15:restartNumberingAfterBreak="0">
    <w:nsid w:val="408F6B9E"/>
    <w:multiLevelType w:val="hybridMultilevel"/>
    <w:tmpl w:val="C2F82992"/>
    <w:lvl w:ilvl="0" w:tplc="A7A043A6">
      <w:start w:val="1"/>
      <w:numFmt w:val="decimal"/>
      <w:lvlText w:val="%1."/>
      <w:lvlJc w:val="left"/>
      <w:pPr>
        <w:ind w:left="1470" w:hanging="93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40C5033F"/>
    <w:multiLevelType w:val="hybridMultilevel"/>
    <w:tmpl w:val="EA349454"/>
    <w:lvl w:ilvl="0" w:tplc="2954FC5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2" w15:restartNumberingAfterBreak="0">
    <w:nsid w:val="4943611D"/>
    <w:multiLevelType w:val="hybridMultilevel"/>
    <w:tmpl w:val="BFB6632A"/>
    <w:lvl w:ilvl="0" w:tplc="16D67D62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23" w15:restartNumberingAfterBreak="0">
    <w:nsid w:val="4B344785"/>
    <w:multiLevelType w:val="hybridMultilevel"/>
    <w:tmpl w:val="4016EE70"/>
    <w:lvl w:ilvl="0" w:tplc="A8869330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24" w15:restartNumberingAfterBreak="0">
    <w:nsid w:val="4C0B0620"/>
    <w:multiLevelType w:val="multilevel"/>
    <w:tmpl w:val="0422001D"/>
    <w:lvl w:ilvl="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6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8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34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7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4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780" w:hanging="360"/>
      </w:pPr>
      <w:rPr>
        <w:rFonts w:cs="Times New Roman"/>
      </w:rPr>
    </w:lvl>
  </w:abstractNum>
  <w:abstractNum w:abstractNumId="25" w15:restartNumberingAfterBreak="0">
    <w:nsid w:val="4C7745B6"/>
    <w:multiLevelType w:val="hybridMultilevel"/>
    <w:tmpl w:val="7758E240"/>
    <w:lvl w:ilvl="0" w:tplc="37DEA85C">
      <w:start w:val="1"/>
      <w:numFmt w:val="decimal"/>
      <w:lvlText w:val="%1."/>
      <w:lvlJc w:val="left"/>
      <w:pPr>
        <w:ind w:left="60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64" w:hanging="180"/>
      </w:pPr>
      <w:rPr>
        <w:rFonts w:cs="Times New Roman"/>
      </w:rPr>
    </w:lvl>
  </w:abstractNum>
  <w:abstractNum w:abstractNumId="26" w15:restartNumberingAfterBreak="0">
    <w:nsid w:val="55277B4D"/>
    <w:multiLevelType w:val="hybridMultilevel"/>
    <w:tmpl w:val="01FC9A4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AB3915"/>
    <w:multiLevelType w:val="hybridMultilevel"/>
    <w:tmpl w:val="E4F64530"/>
    <w:lvl w:ilvl="0" w:tplc="40765254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28" w15:restartNumberingAfterBreak="0">
    <w:nsid w:val="57A35627"/>
    <w:multiLevelType w:val="hybridMultilevel"/>
    <w:tmpl w:val="9014EFC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141307"/>
    <w:multiLevelType w:val="hybridMultilevel"/>
    <w:tmpl w:val="79EE3DD6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04A31B7"/>
    <w:multiLevelType w:val="hybridMultilevel"/>
    <w:tmpl w:val="C2F82992"/>
    <w:lvl w:ilvl="0" w:tplc="A7A043A6">
      <w:start w:val="1"/>
      <w:numFmt w:val="decimal"/>
      <w:lvlText w:val="%1."/>
      <w:lvlJc w:val="left"/>
      <w:pPr>
        <w:ind w:left="1470" w:hanging="93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629E0E99"/>
    <w:multiLevelType w:val="hybridMultilevel"/>
    <w:tmpl w:val="FB9C5306"/>
    <w:lvl w:ilvl="0" w:tplc="8992502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2" w15:restartNumberingAfterBreak="0">
    <w:nsid w:val="64B53FB1"/>
    <w:multiLevelType w:val="hybridMultilevel"/>
    <w:tmpl w:val="8D8EFAD4"/>
    <w:lvl w:ilvl="0" w:tplc="E23E213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64C17E4B"/>
    <w:multiLevelType w:val="hybridMultilevel"/>
    <w:tmpl w:val="40986312"/>
    <w:lvl w:ilvl="0" w:tplc="9E328574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4" w15:restartNumberingAfterBreak="0">
    <w:nsid w:val="68861EF5"/>
    <w:multiLevelType w:val="multilevel"/>
    <w:tmpl w:val="0422001D"/>
    <w:lvl w:ilvl="0">
      <w:start w:val="1"/>
      <w:numFmt w:val="decimal"/>
      <w:lvlText w:val="%1)"/>
      <w:lvlJc w:val="righ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62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98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3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7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0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4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780" w:hanging="360"/>
      </w:pPr>
      <w:rPr>
        <w:rFonts w:cs="Times New Roman" w:hint="default"/>
      </w:rPr>
    </w:lvl>
  </w:abstractNum>
  <w:abstractNum w:abstractNumId="35" w15:restartNumberingAfterBreak="0">
    <w:nsid w:val="69E0007C"/>
    <w:multiLevelType w:val="hybridMultilevel"/>
    <w:tmpl w:val="E77CFFE6"/>
    <w:lvl w:ilvl="0" w:tplc="7F704B9A">
      <w:start w:val="1"/>
      <w:numFmt w:val="decimal"/>
      <w:lvlText w:val="%1)"/>
      <w:lvlJc w:val="left"/>
      <w:pPr>
        <w:ind w:left="489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2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4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6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8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0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2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49" w:hanging="180"/>
      </w:pPr>
      <w:rPr>
        <w:rFonts w:cs="Times New Roman"/>
      </w:rPr>
    </w:lvl>
  </w:abstractNum>
  <w:abstractNum w:abstractNumId="36" w15:restartNumberingAfterBreak="0">
    <w:nsid w:val="7194050A"/>
    <w:multiLevelType w:val="hybridMultilevel"/>
    <w:tmpl w:val="077A4C46"/>
    <w:lvl w:ilvl="0" w:tplc="6C40565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63A6D1B"/>
    <w:multiLevelType w:val="hybridMultilevel"/>
    <w:tmpl w:val="497A4886"/>
    <w:lvl w:ilvl="0" w:tplc="B3EA8544">
      <w:start w:val="1"/>
      <w:numFmt w:val="decimal"/>
      <w:lvlText w:val="Стаття %1."/>
      <w:lvlJc w:val="left"/>
      <w:pPr>
        <w:ind w:left="1260" w:hanging="360"/>
      </w:pPr>
      <w:rPr>
        <w:rFonts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32E9BDE">
      <w:start w:val="1"/>
      <w:numFmt w:val="decimal"/>
      <w:lvlText w:val="%3)"/>
      <w:lvlJc w:val="left"/>
      <w:pPr>
        <w:ind w:left="2805" w:hanging="825"/>
      </w:pPr>
      <w:rPr>
        <w:rFonts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3E70DB"/>
    <w:multiLevelType w:val="hybridMultilevel"/>
    <w:tmpl w:val="75E06E32"/>
    <w:lvl w:ilvl="0" w:tplc="80D04B06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9" w15:restartNumberingAfterBreak="0">
    <w:nsid w:val="773924F0"/>
    <w:multiLevelType w:val="hybridMultilevel"/>
    <w:tmpl w:val="D32E064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8A30E8"/>
    <w:multiLevelType w:val="hybridMultilevel"/>
    <w:tmpl w:val="D3FE50EA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D742E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8E5650"/>
    <w:multiLevelType w:val="hybridMultilevel"/>
    <w:tmpl w:val="CB3A2CDC"/>
    <w:lvl w:ilvl="0" w:tplc="CCB6FA1C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42" w15:restartNumberingAfterBreak="0">
    <w:nsid w:val="7FA24688"/>
    <w:multiLevelType w:val="hybridMultilevel"/>
    <w:tmpl w:val="499652B0"/>
    <w:lvl w:ilvl="0" w:tplc="0B72627A">
      <w:start w:val="2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num w:numId="1">
    <w:abstractNumId w:val="4"/>
  </w:num>
  <w:num w:numId="2">
    <w:abstractNumId w:val="18"/>
  </w:num>
  <w:num w:numId="3">
    <w:abstractNumId w:val="29"/>
  </w:num>
  <w:num w:numId="4">
    <w:abstractNumId w:val="21"/>
  </w:num>
  <w:num w:numId="5">
    <w:abstractNumId w:val="9"/>
  </w:num>
  <w:num w:numId="6">
    <w:abstractNumId w:val="28"/>
  </w:num>
  <w:num w:numId="7">
    <w:abstractNumId w:val="36"/>
  </w:num>
  <w:num w:numId="8">
    <w:abstractNumId w:val="16"/>
  </w:num>
  <w:num w:numId="9">
    <w:abstractNumId w:val="39"/>
  </w:num>
  <w:num w:numId="10">
    <w:abstractNumId w:val="6"/>
  </w:num>
  <w:num w:numId="11">
    <w:abstractNumId w:val="38"/>
  </w:num>
  <w:num w:numId="12">
    <w:abstractNumId w:val="14"/>
  </w:num>
  <w:num w:numId="13">
    <w:abstractNumId w:val="22"/>
  </w:num>
  <w:num w:numId="14">
    <w:abstractNumId w:val="26"/>
  </w:num>
  <w:num w:numId="15">
    <w:abstractNumId w:val="23"/>
  </w:num>
  <w:num w:numId="16">
    <w:abstractNumId w:val="30"/>
  </w:num>
  <w:num w:numId="17">
    <w:abstractNumId w:val="17"/>
  </w:num>
  <w:num w:numId="18">
    <w:abstractNumId w:val="20"/>
  </w:num>
  <w:num w:numId="19">
    <w:abstractNumId w:val="24"/>
    <w:lvlOverride w:ilvl="0">
      <w:lvl w:ilvl="0">
        <w:start w:val="1"/>
        <w:numFmt w:val="decimal"/>
        <w:lvlText w:val="%1)"/>
        <w:lvlJc w:val="right"/>
        <w:pPr>
          <w:ind w:left="900" w:hanging="360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6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62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9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34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70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2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780" w:hanging="360"/>
        </w:pPr>
        <w:rPr>
          <w:rFonts w:cs="Times New Roman" w:hint="default"/>
        </w:rPr>
      </w:lvl>
    </w:lvlOverride>
  </w:num>
  <w:num w:numId="20">
    <w:abstractNumId w:val="19"/>
  </w:num>
  <w:num w:numId="21">
    <w:abstractNumId w:val="1"/>
  </w:num>
  <w:num w:numId="22">
    <w:abstractNumId w:val="35"/>
  </w:num>
  <w:num w:numId="23">
    <w:abstractNumId w:val="32"/>
  </w:num>
  <w:num w:numId="24">
    <w:abstractNumId w:val="34"/>
  </w:num>
  <w:num w:numId="25">
    <w:abstractNumId w:val="37"/>
  </w:num>
  <w:num w:numId="26">
    <w:abstractNumId w:val="11"/>
  </w:num>
  <w:num w:numId="27">
    <w:abstractNumId w:val="8"/>
  </w:num>
  <w:num w:numId="28">
    <w:abstractNumId w:val="40"/>
  </w:num>
  <w:num w:numId="29">
    <w:abstractNumId w:val="2"/>
  </w:num>
  <w:num w:numId="30">
    <w:abstractNumId w:val="15"/>
  </w:num>
  <w:num w:numId="31">
    <w:abstractNumId w:val="12"/>
  </w:num>
  <w:num w:numId="32">
    <w:abstractNumId w:val="25"/>
  </w:num>
  <w:num w:numId="33">
    <w:abstractNumId w:val="13"/>
  </w:num>
  <w:num w:numId="34">
    <w:abstractNumId w:val="7"/>
  </w:num>
  <w:num w:numId="35">
    <w:abstractNumId w:val="3"/>
  </w:num>
  <w:num w:numId="36">
    <w:abstractNumId w:val="42"/>
  </w:num>
  <w:num w:numId="37">
    <w:abstractNumId w:val="10"/>
  </w:num>
  <w:num w:numId="38">
    <w:abstractNumId w:val="31"/>
  </w:num>
  <w:num w:numId="39">
    <w:abstractNumId w:val="0"/>
  </w:num>
  <w:num w:numId="40">
    <w:abstractNumId w:val="33"/>
  </w:num>
  <w:num w:numId="41">
    <w:abstractNumId w:val="41"/>
  </w:num>
  <w:num w:numId="42">
    <w:abstractNumId w:val="27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302F"/>
    <w:rsid w:val="00011A01"/>
    <w:rsid w:val="00023CC2"/>
    <w:rsid w:val="00031606"/>
    <w:rsid w:val="000405E9"/>
    <w:rsid w:val="00052244"/>
    <w:rsid w:val="00052B6D"/>
    <w:rsid w:val="00063869"/>
    <w:rsid w:val="00065DF0"/>
    <w:rsid w:val="00073D0F"/>
    <w:rsid w:val="000B702E"/>
    <w:rsid w:val="000E0487"/>
    <w:rsid w:val="000E5568"/>
    <w:rsid w:val="000F4442"/>
    <w:rsid w:val="00103C6C"/>
    <w:rsid w:val="00106B54"/>
    <w:rsid w:val="00113E53"/>
    <w:rsid w:val="00133247"/>
    <w:rsid w:val="00141F11"/>
    <w:rsid w:val="00144478"/>
    <w:rsid w:val="00162FB3"/>
    <w:rsid w:val="001742BF"/>
    <w:rsid w:val="0017674F"/>
    <w:rsid w:val="0018156B"/>
    <w:rsid w:val="001A3789"/>
    <w:rsid w:val="001A5162"/>
    <w:rsid w:val="001C59C4"/>
    <w:rsid w:val="001F5DBC"/>
    <w:rsid w:val="00221563"/>
    <w:rsid w:val="002227EA"/>
    <w:rsid w:val="0024126B"/>
    <w:rsid w:val="00247FDF"/>
    <w:rsid w:val="002A7242"/>
    <w:rsid w:val="002B559D"/>
    <w:rsid w:val="002D7D87"/>
    <w:rsid w:val="002E2EA9"/>
    <w:rsid w:val="003257A7"/>
    <w:rsid w:val="003264E8"/>
    <w:rsid w:val="00344B32"/>
    <w:rsid w:val="003815C4"/>
    <w:rsid w:val="003B2705"/>
    <w:rsid w:val="003C6A96"/>
    <w:rsid w:val="003E08B1"/>
    <w:rsid w:val="003E23A2"/>
    <w:rsid w:val="003F5E97"/>
    <w:rsid w:val="003F61EB"/>
    <w:rsid w:val="00423A72"/>
    <w:rsid w:val="004365D4"/>
    <w:rsid w:val="00443F79"/>
    <w:rsid w:val="00445D5C"/>
    <w:rsid w:val="00496BC1"/>
    <w:rsid w:val="00497A68"/>
    <w:rsid w:val="004A0D54"/>
    <w:rsid w:val="004A46EE"/>
    <w:rsid w:val="004A6E09"/>
    <w:rsid w:val="004B302F"/>
    <w:rsid w:val="004B32BE"/>
    <w:rsid w:val="004B3E8E"/>
    <w:rsid w:val="004C62BB"/>
    <w:rsid w:val="004D225F"/>
    <w:rsid w:val="004D3BFF"/>
    <w:rsid w:val="004D602C"/>
    <w:rsid w:val="00500921"/>
    <w:rsid w:val="00510632"/>
    <w:rsid w:val="00520EBA"/>
    <w:rsid w:val="00561547"/>
    <w:rsid w:val="0058605B"/>
    <w:rsid w:val="005A01C4"/>
    <w:rsid w:val="005B5ABD"/>
    <w:rsid w:val="005C6E5E"/>
    <w:rsid w:val="005C7A91"/>
    <w:rsid w:val="005E379F"/>
    <w:rsid w:val="00604412"/>
    <w:rsid w:val="00614B0D"/>
    <w:rsid w:val="006311F3"/>
    <w:rsid w:val="00633F36"/>
    <w:rsid w:val="00637968"/>
    <w:rsid w:val="006406DB"/>
    <w:rsid w:val="00652254"/>
    <w:rsid w:val="00671F94"/>
    <w:rsid w:val="00673503"/>
    <w:rsid w:val="0067443E"/>
    <w:rsid w:val="0068747F"/>
    <w:rsid w:val="006955AF"/>
    <w:rsid w:val="006B0EE9"/>
    <w:rsid w:val="006D3720"/>
    <w:rsid w:val="006E1C33"/>
    <w:rsid w:val="0072196F"/>
    <w:rsid w:val="00732BEE"/>
    <w:rsid w:val="007468D9"/>
    <w:rsid w:val="0075486F"/>
    <w:rsid w:val="00770577"/>
    <w:rsid w:val="007874A7"/>
    <w:rsid w:val="00790803"/>
    <w:rsid w:val="007B1542"/>
    <w:rsid w:val="007C343F"/>
    <w:rsid w:val="007C5FC5"/>
    <w:rsid w:val="007E2196"/>
    <w:rsid w:val="007F0B95"/>
    <w:rsid w:val="007F7AFB"/>
    <w:rsid w:val="008251D2"/>
    <w:rsid w:val="00826855"/>
    <w:rsid w:val="008A3CCD"/>
    <w:rsid w:val="008A662D"/>
    <w:rsid w:val="008B2E8D"/>
    <w:rsid w:val="008C039E"/>
    <w:rsid w:val="008C1937"/>
    <w:rsid w:val="008F1FC8"/>
    <w:rsid w:val="008F47A9"/>
    <w:rsid w:val="00901A2A"/>
    <w:rsid w:val="00945EFB"/>
    <w:rsid w:val="009632C2"/>
    <w:rsid w:val="00965900"/>
    <w:rsid w:val="00970BCD"/>
    <w:rsid w:val="00974F0F"/>
    <w:rsid w:val="00986A26"/>
    <w:rsid w:val="00987F7D"/>
    <w:rsid w:val="009A1762"/>
    <w:rsid w:val="009A7050"/>
    <w:rsid w:val="009B028E"/>
    <w:rsid w:val="009D2D6E"/>
    <w:rsid w:val="009F0AD5"/>
    <w:rsid w:val="009F59BD"/>
    <w:rsid w:val="00A01382"/>
    <w:rsid w:val="00A10085"/>
    <w:rsid w:val="00A1174C"/>
    <w:rsid w:val="00A14B26"/>
    <w:rsid w:val="00A27362"/>
    <w:rsid w:val="00A94C2F"/>
    <w:rsid w:val="00AA591E"/>
    <w:rsid w:val="00AE0A5E"/>
    <w:rsid w:val="00AE6FDC"/>
    <w:rsid w:val="00B43CED"/>
    <w:rsid w:val="00B57193"/>
    <w:rsid w:val="00B8254C"/>
    <w:rsid w:val="00B84745"/>
    <w:rsid w:val="00B9267E"/>
    <w:rsid w:val="00B95B77"/>
    <w:rsid w:val="00BB41B0"/>
    <w:rsid w:val="00BD5B16"/>
    <w:rsid w:val="00BD7D97"/>
    <w:rsid w:val="00C262B8"/>
    <w:rsid w:val="00C45DC3"/>
    <w:rsid w:val="00C507D5"/>
    <w:rsid w:val="00C50CE2"/>
    <w:rsid w:val="00C53BEE"/>
    <w:rsid w:val="00C7645D"/>
    <w:rsid w:val="00C84127"/>
    <w:rsid w:val="00CB0361"/>
    <w:rsid w:val="00CB5F78"/>
    <w:rsid w:val="00CC5EE3"/>
    <w:rsid w:val="00CD2F8E"/>
    <w:rsid w:val="00D12D6E"/>
    <w:rsid w:val="00D306BE"/>
    <w:rsid w:val="00D471F3"/>
    <w:rsid w:val="00D54217"/>
    <w:rsid w:val="00D623CD"/>
    <w:rsid w:val="00D6600D"/>
    <w:rsid w:val="00D7598B"/>
    <w:rsid w:val="00D97549"/>
    <w:rsid w:val="00DF53D9"/>
    <w:rsid w:val="00E078D3"/>
    <w:rsid w:val="00E17813"/>
    <w:rsid w:val="00E2241F"/>
    <w:rsid w:val="00E31220"/>
    <w:rsid w:val="00E5618D"/>
    <w:rsid w:val="00E703C9"/>
    <w:rsid w:val="00E8616D"/>
    <w:rsid w:val="00E93304"/>
    <w:rsid w:val="00EA40D6"/>
    <w:rsid w:val="00EB40A4"/>
    <w:rsid w:val="00ED0B6B"/>
    <w:rsid w:val="00ED17FC"/>
    <w:rsid w:val="00ED2D2E"/>
    <w:rsid w:val="00ED3D7F"/>
    <w:rsid w:val="00EE7A7E"/>
    <w:rsid w:val="00F04140"/>
    <w:rsid w:val="00F05E6B"/>
    <w:rsid w:val="00F12294"/>
    <w:rsid w:val="00F142F1"/>
    <w:rsid w:val="00F270DC"/>
    <w:rsid w:val="00F32552"/>
    <w:rsid w:val="00F671C5"/>
    <w:rsid w:val="00F81B70"/>
    <w:rsid w:val="00F85AB9"/>
    <w:rsid w:val="00F86A1F"/>
    <w:rsid w:val="00F909C6"/>
    <w:rsid w:val="00F920F2"/>
    <w:rsid w:val="00FA3EF8"/>
    <w:rsid w:val="00FF3800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50B0A"/>
  <w14:defaultImageDpi w14:val="0"/>
  <w15:docId w15:val="{58E65414-ED08-4CA6-9278-6F4939CD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0CE2"/>
    <w:pPr>
      <w:spacing w:after="200" w:line="276" w:lineRule="auto"/>
    </w:pPr>
    <w:rPr>
      <w:rFonts w:cs="Times New Roman"/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50CE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en-GB" w:eastAsia="en-GB"/>
    </w:rPr>
  </w:style>
  <w:style w:type="paragraph" w:styleId="2">
    <w:name w:val="heading 2"/>
    <w:basedOn w:val="a"/>
    <w:next w:val="a"/>
    <w:link w:val="20"/>
    <w:uiPriority w:val="99"/>
    <w:qFormat/>
    <w:rsid w:val="00C50CE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50CE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50CE2"/>
    <w:pPr>
      <w:keepNext/>
      <w:autoSpaceDE w:val="0"/>
      <w:autoSpaceDN w:val="0"/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50CE2"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C50CE2"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C50CE2"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C50CE2"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C50CE2"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0CE2"/>
    <w:rPr>
      <w:rFonts w:ascii="Times New Roman" w:hAnsi="Times New Roman" w:cs="Times New Roman"/>
      <w:b/>
      <w:sz w:val="20"/>
      <w:szCs w:val="20"/>
      <w:lang w:val="en-GB" w:eastAsia="en-GB"/>
    </w:rPr>
  </w:style>
  <w:style w:type="character" w:customStyle="1" w:styleId="20">
    <w:name w:val="Заголовок 2 Знак"/>
    <w:link w:val="2"/>
    <w:uiPriority w:val="99"/>
    <w:locked/>
    <w:rsid w:val="00C50CE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50CE2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C50CE2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C50CE2"/>
    <w:rPr>
      <w:rFonts w:ascii="Cambria" w:hAnsi="Cambria" w:cs="Times New Roman"/>
      <w:b/>
      <w:bCs/>
      <w:color w:val="4F81BD"/>
    </w:rPr>
  </w:style>
  <w:style w:type="character" w:customStyle="1" w:styleId="60">
    <w:name w:val="Заголовок 6 Знак"/>
    <w:link w:val="6"/>
    <w:uiPriority w:val="99"/>
    <w:locked/>
    <w:rsid w:val="00C50CE2"/>
    <w:rPr>
      <w:rFonts w:ascii="Cambria" w:hAnsi="Cambria" w:cs="Times New Roman"/>
      <w:b/>
      <w:bCs/>
      <w:color w:val="4F81BD"/>
    </w:rPr>
  </w:style>
  <w:style w:type="character" w:customStyle="1" w:styleId="70">
    <w:name w:val="Заголовок 7 Знак"/>
    <w:link w:val="7"/>
    <w:uiPriority w:val="99"/>
    <w:locked/>
    <w:rsid w:val="00C50CE2"/>
    <w:rPr>
      <w:rFonts w:ascii="Cambria" w:hAnsi="Cambria" w:cs="Times New Roman"/>
      <w:b/>
      <w:bCs/>
      <w:color w:val="4F81BD"/>
    </w:rPr>
  </w:style>
  <w:style w:type="character" w:customStyle="1" w:styleId="80">
    <w:name w:val="Заголовок 8 Знак"/>
    <w:link w:val="8"/>
    <w:uiPriority w:val="99"/>
    <w:locked/>
    <w:rsid w:val="00C50CE2"/>
    <w:rPr>
      <w:rFonts w:ascii="Cambria" w:hAnsi="Cambria" w:cs="Times New Roman"/>
      <w:b/>
      <w:bCs/>
      <w:color w:val="4F81BD"/>
    </w:rPr>
  </w:style>
  <w:style w:type="character" w:customStyle="1" w:styleId="90">
    <w:name w:val="Заголовок 9 Знак"/>
    <w:link w:val="9"/>
    <w:uiPriority w:val="99"/>
    <w:locked/>
    <w:rsid w:val="00C50CE2"/>
    <w:rPr>
      <w:rFonts w:ascii="Cambria" w:hAnsi="Cambria" w:cs="Times New Roman"/>
      <w:b/>
      <w:bCs/>
      <w:color w:val="4F81BD"/>
    </w:rPr>
  </w:style>
  <w:style w:type="character" w:customStyle="1" w:styleId="31">
    <w:name w:val="Название Знак3"/>
    <w:uiPriority w:val="99"/>
    <w:rsid w:val="00C50CE2"/>
    <w:rPr>
      <w:rFonts w:ascii="Cambria" w:hAnsi="Cambria" w:cs="Times New Roman"/>
      <w:b/>
      <w:bCs/>
      <w:kern w:val="28"/>
      <w:sz w:val="32"/>
      <w:szCs w:val="32"/>
      <w:lang w:val="uk-UA" w:eastAsia="en-US"/>
    </w:rPr>
  </w:style>
  <w:style w:type="paragraph" w:customStyle="1" w:styleId="a3">
    <w:name w:val="Нормальний текст"/>
    <w:basedOn w:val="a"/>
    <w:uiPriority w:val="99"/>
    <w:rsid w:val="00C50CE2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eastAsia="ru-RU"/>
    </w:rPr>
  </w:style>
  <w:style w:type="character" w:customStyle="1" w:styleId="41">
    <w:name w:val="Название Знак4"/>
    <w:uiPriority w:val="99"/>
    <w:rsid w:val="00C50CE2"/>
    <w:rPr>
      <w:rFonts w:ascii="Cambria" w:hAnsi="Cambria" w:cs="Times New Roman"/>
      <w:b/>
      <w:bCs/>
      <w:kern w:val="28"/>
      <w:sz w:val="32"/>
      <w:szCs w:val="32"/>
      <w:lang w:val="uk-UA" w:eastAsia="en-US"/>
    </w:rPr>
  </w:style>
  <w:style w:type="paragraph" w:styleId="a4">
    <w:name w:val="footer"/>
    <w:basedOn w:val="a"/>
    <w:link w:val="a5"/>
    <w:uiPriority w:val="99"/>
    <w:rsid w:val="00C50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C50CE2"/>
    <w:rPr>
      <w:rFonts w:ascii="Calibri" w:hAnsi="Calibri" w:cs="Times New Roman"/>
    </w:rPr>
  </w:style>
  <w:style w:type="character" w:styleId="a6">
    <w:name w:val="annotation reference"/>
    <w:uiPriority w:val="99"/>
    <w:rsid w:val="00C50CE2"/>
    <w:rPr>
      <w:rFonts w:cs="Times New Roman"/>
      <w:sz w:val="16"/>
      <w:szCs w:val="16"/>
    </w:rPr>
  </w:style>
  <w:style w:type="character" w:customStyle="1" w:styleId="rvts9">
    <w:name w:val="rvts9"/>
    <w:rsid w:val="00C50CE2"/>
    <w:rPr>
      <w:rFonts w:cs="Times New Roman"/>
    </w:rPr>
  </w:style>
  <w:style w:type="character" w:customStyle="1" w:styleId="a7">
    <w:name w:val="Основной текст Знак"/>
    <w:uiPriority w:val="99"/>
    <w:semiHidden/>
    <w:rsid w:val="00C50CE2"/>
    <w:rPr>
      <w:rFonts w:cs="Times New Roman"/>
      <w:lang w:val="uk-UA" w:eastAsia="en-US"/>
    </w:rPr>
  </w:style>
  <w:style w:type="character" w:customStyle="1" w:styleId="32">
    <w:name w:val="Текст примечания Знак3"/>
    <w:uiPriority w:val="99"/>
    <w:semiHidden/>
    <w:rsid w:val="00C50CE2"/>
    <w:rPr>
      <w:rFonts w:cs="Times New Roman"/>
      <w:sz w:val="20"/>
      <w:szCs w:val="20"/>
      <w:lang w:val="uk-UA" w:eastAsia="en-US"/>
    </w:rPr>
  </w:style>
  <w:style w:type="character" w:customStyle="1" w:styleId="rvts46">
    <w:name w:val="rvts46"/>
    <w:rsid w:val="00C50CE2"/>
    <w:rPr>
      <w:rFonts w:cs="Times New Roman"/>
    </w:rPr>
  </w:style>
  <w:style w:type="paragraph" w:styleId="a8">
    <w:name w:val="annotation text"/>
    <w:basedOn w:val="a"/>
    <w:link w:val="a9"/>
    <w:uiPriority w:val="99"/>
    <w:rsid w:val="00C50CE2"/>
    <w:pPr>
      <w:spacing w:after="0" w:line="240" w:lineRule="auto"/>
    </w:pPr>
    <w:rPr>
      <w:rFonts w:ascii="TimesLT" w:hAnsi="TimesLT"/>
      <w:sz w:val="20"/>
      <w:szCs w:val="20"/>
      <w:lang w:val="en-GB" w:eastAsia="en-GB"/>
    </w:rPr>
  </w:style>
  <w:style w:type="character" w:customStyle="1" w:styleId="a9">
    <w:name w:val="Текст примечания Знак"/>
    <w:link w:val="a8"/>
    <w:uiPriority w:val="99"/>
    <w:locked/>
    <w:rsid w:val="00C50CE2"/>
    <w:rPr>
      <w:rFonts w:ascii="TimesLT" w:hAnsi="TimesLT" w:cs="Times New Roman"/>
      <w:sz w:val="20"/>
      <w:szCs w:val="20"/>
      <w:lang w:val="en-GB" w:eastAsia="en-GB"/>
    </w:rPr>
  </w:style>
  <w:style w:type="paragraph" w:styleId="aa">
    <w:name w:val="annotation subject"/>
    <w:basedOn w:val="a8"/>
    <w:next w:val="a8"/>
    <w:link w:val="ab"/>
    <w:uiPriority w:val="99"/>
    <w:rsid w:val="00C50CE2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C50CE2"/>
    <w:rPr>
      <w:rFonts w:ascii="TimesLT" w:hAnsi="TimesLT" w:cs="Times New Roman"/>
      <w:b/>
      <w:bCs/>
      <w:sz w:val="20"/>
      <w:szCs w:val="20"/>
      <w:lang w:val="en-GB" w:eastAsia="en-GB"/>
    </w:rPr>
  </w:style>
  <w:style w:type="character" w:customStyle="1" w:styleId="21">
    <w:name w:val="Текст примечания Знак2"/>
    <w:uiPriority w:val="99"/>
    <w:locked/>
    <w:rsid w:val="00C50CE2"/>
    <w:rPr>
      <w:rFonts w:ascii="TimesLT" w:hAnsi="TimesLT" w:cs="Times New Roman"/>
      <w:sz w:val="20"/>
      <w:szCs w:val="20"/>
      <w:lang w:val="en-GB" w:eastAsia="en-GB"/>
    </w:rPr>
  </w:style>
  <w:style w:type="paragraph" w:customStyle="1" w:styleId="StyleProp">
    <w:name w:val="StyleProp"/>
    <w:basedOn w:val="a"/>
    <w:uiPriority w:val="99"/>
    <w:rsid w:val="00C50CE2"/>
    <w:pPr>
      <w:spacing w:after="0" w:line="200" w:lineRule="exact"/>
      <w:ind w:firstLine="227"/>
      <w:jc w:val="both"/>
    </w:pPr>
    <w:rPr>
      <w:rFonts w:ascii="Times New Roman" w:hAnsi="Times New Roman"/>
      <w:sz w:val="18"/>
      <w:szCs w:val="20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semiHidden/>
    <w:rsid w:val="00C50CE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Конец формы Знак"/>
    <w:link w:val="z-"/>
    <w:uiPriority w:val="99"/>
    <w:semiHidden/>
    <w:locked/>
    <w:rsid w:val="00C50CE2"/>
    <w:rPr>
      <w:rFonts w:ascii="Arial" w:hAnsi="Arial" w:cs="Arial"/>
      <w:vanish/>
      <w:sz w:val="16"/>
      <w:szCs w:val="16"/>
      <w:lang w:val="x-none" w:eastAsia="uk-UA"/>
    </w:rPr>
  </w:style>
  <w:style w:type="paragraph" w:styleId="z-1">
    <w:name w:val="HTML Top of Form"/>
    <w:basedOn w:val="a"/>
    <w:next w:val="a"/>
    <w:link w:val="z-2"/>
    <w:hidden/>
    <w:uiPriority w:val="99"/>
    <w:semiHidden/>
    <w:rsid w:val="00C50CE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Начало формы Знак"/>
    <w:link w:val="z-1"/>
    <w:uiPriority w:val="99"/>
    <w:semiHidden/>
    <w:locked/>
    <w:rsid w:val="00C50CE2"/>
    <w:rPr>
      <w:rFonts w:ascii="Arial" w:hAnsi="Arial" w:cs="Arial"/>
      <w:vanish/>
      <w:sz w:val="16"/>
      <w:szCs w:val="16"/>
      <w:lang w:val="x-none" w:eastAsia="uk-UA"/>
    </w:rPr>
  </w:style>
  <w:style w:type="character" w:customStyle="1" w:styleId="apple-converted-space">
    <w:name w:val="apple-converted-space"/>
    <w:uiPriority w:val="99"/>
    <w:rsid w:val="00C50CE2"/>
    <w:rPr>
      <w:rFonts w:cs="Times New Roman"/>
    </w:rPr>
  </w:style>
  <w:style w:type="character" w:styleId="ac">
    <w:name w:val="Hyperlink"/>
    <w:uiPriority w:val="99"/>
    <w:semiHidden/>
    <w:rsid w:val="00C50CE2"/>
    <w:rPr>
      <w:rFonts w:cs="Times New Roman"/>
      <w:color w:val="0000FF"/>
      <w:u w:val="single"/>
    </w:rPr>
  </w:style>
  <w:style w:type="character" w:customStyle="1" w:styleId="11">
    <w:name w:val="Тема примечания Знак1"/>
    <w:uiPriority w:val="99"/>
    <w:locked/>
    <w:rsid w:val="00C50CE2"/>
    <w:rPr>
      <w:rFonts w:cs="Times New Roman"/>
    </w:rPr>
  </w:style>
  <w:style w:type="paragraph" w:customStyle="1" w:styleId="rvps2">
    <w:name w:val="rvps2"/>
    <w:basedOn w:val="a"/>
    <w:qFormat/>
    <w:rsid w:val="00C50C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C50CE2"/>
    <w:rPr>
      <w:sz w:val="22"/>
      <w:szCs w:val="22"/>
      <w:lang w:val="ru-RU" w:eastAsia="ru-RU"/>
    </w:rPr>
  </w:style>
  <w:style w:type="paragraph" w:styleId="ad">
    <w:name w:val="Subtitle"/>
    <w:basedOn w:val="a"/>
    <w:link w:val="ae"/>
    <w:uiPriority w:val="99"/>
    <w:qFormat/>
    <w:rsid w:val="00C50CE2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en-GB" w:eastAsia="en-GB"/>
    </w:rPr>
  </w:style>
  <w:style w:type="character" w:customStyle="1" w:styleId="ae">
    <w:name w:val="Подзаголовок Знак"/>
    <w:link w:val="ad"/>
    <w:uiPriority w:val="99"/>
    <w:locked/>
    <w:rsid w:val="00C50CE2"/>
    <w:rPr>
      <w:rFonts w:ascii="Times New Roman" w:hAnsi="Times New Roman" w:cs="Times New Roman"/>
      <w:b/>
      <w:sz w:val="20"/>
      <w:szCs w:val="20"/>
      <w:lang w:val="en-GB" w:eastAsia="en-GB"/>
    </w:rPr>
  </w:style>
  <w:style w:type="character" w:customStyle="1" w:styleId="hps">
    <w:name w:val="hps"/>
    <w:uiPriority w:val="99"/>
    <w:rsid w:val="00C50CE2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C5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locked/>
    <w:rsid w:val="00C50CE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rsid w:val="00C50CE2"/>
    <w:rPr>
      <w:rFonts w:ascii="Times New Roman" w:hAnsi="Times New Roman" w:cs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rsid w:val="00C50CE2"/>
    <w:pPr>
      <w:spacing w:after="0" w:line="240" w:lineRule="auto"/>
    </w:pPr>
    <w:rPr>
      <w:rFonts w:ascii="Tahoma" w:hAnsi="Tahoma"/>
      <w:sz w:val="16"/>
      <w:szCs w:val="16"/>
      <w:lang w:val="en-GB" w:eastAsia="en-GB"/>
    </w:rPr>
  </w:style>
  <w:style w:type="character" w:customStyle="1" w:styleId="af3">
    <w:name w:val="Текст выноски Знак"/>
    <w:link w:val="af2"/>
    <w:uiPriority w:val="99"/>
    <w:locked/>
    <w:rsid w:val="00C50CE2"/>
    <w:rPr>
      <w:rFonts w:ascii="Tahoma" w:hAnsi="Tahoma" w:cs="Times New Roman"/>
      <w:sz w:val="16"/>
      <w:szCs w:val="16"/>
      <w:lang w:val="en-GB" w:eastAsia="en-GB"/>
    </w:rPr>
  </w:style>
  <w:style w:type="paragraph" w:styleId="af4">
    <w:name w:val="header"/>
    <w:basedOn w:val="a"/>
    <w:link w:val="af5"/>
    <w:uiPriority w:val="99"/>
    <w:rsid w:val="00C50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link w:val="af4"/>
    <w:uiPriority w:val="99"/>
    <w:locked/>
    <w:rsid w:val="00C50CE2"/>
    <w:rPr>
      <w:rFonts w:ascii="Calibri" w:hAnsi="Calibri" w:cs="Times New Roman"/>
    </w:rPr>
  </w:style>
  <w:style w:type="paragraph" w:styleId="af6">
    <w:name w:val="Title"/>
    <w:basedOn w:val="a"/>
    <w:link w:val="af7"/>
    <w:uiPriority w:val="99"/>
    <w:qFormat/>
    <w:rsid w:val="00C50CE2"/>
    <w:pPr>
      <w:spacing w:before="120"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7">
    <w:name w:val="Заголовок Знак"/>
    <w:link w:val="af6"/>
    <w:uiPriority w:val="99"/>
    <w:locked/>
    <w:rsid w:val="00C50CE2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13">
    <w:name w:val="Абзац списка1"/>
    <w:basedOn w:val="a"/>
    <w:uiPriority w:val="99"/>
    <w:rsid w:val="00C50CE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50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14"/>
      <w:szCs w:val="14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C50CE2"/>
    <w:rPr>
      <w:rFonts w:ascii="Courier New" w:hAnsi="Courier New" w:cs="Courier New"/>
      <w:color w:val="000000"/>
      <w:sz w:val="14"/>
      <w:szCs w:val="14"/>
      <w:lang w:val="x-none" w:eastAsia="ru-RU"/>
    </w:rPr>
  </w:style>
  <w:style w:type="character" w:customStyle="1" w:styleId="atn">
    <w:name w:val="atn"/>
    <w:uiPriority w:val="99"/>
    <w:rsid w:val="00C50CE2"/>
    <w:rPr>
      <w:rFonts w:cs="Times New Roman"/>
    </w:rPr>
  </w:style>
  <w:style w:type="character" w:customStyle="1" w:styleId="14">
    <w:name w:val="Верхний колонтитул Знак1"/>
    <w:uiPriority w:val="99"/>
    <w:semiHidden/>
    <w:rsid w:val="00C50CE2"/>
    <w:rPr>
      <w:rFonts w:cs="Times New Roman"/>
      <w:lang w:val="uk-UA" w:eastAsia="en-US"/>
    </w:rPr>
  </w:style>
  <w:style w:type="character" w:customStyle="1" w:styleId="42">
    <w:name w:val="Схема документа Знак4"/>
    <w:uiPriority w:val="99"/>
    <w:semiHidden/>
    <w:rsid w:val="00C50CE2"/>
    <w:rPr>
      <w:rFonts w:ascii="Tahoma" w:hAnsi="Tahoma" w:cs="Tahoma"/>
      <w:sz w:val="16"/>
      <w:szCs w:val="16"/>
      <w:lang w:val="x-none" w:eastAsia="en-US"/>
    </w:rPr>
  </w:style>
  <w:style w:type="character" w:customStyle="1" w:styleId="33">
    <w:name w:val="Схема документа Знак3"/>
    <w:uiPriority w:val="99"/>
    <w:semiHidden/>
    <w:rsid w:val="00C50CE2"/>
    <w:rPr>
      <w:rFonts w:ascii="Tahoma" w:hAnsi="Tahoma" w:cs="Tahoma"/>
      <w:sz w:val="16"/>
      <w:szCs w:val="16"/>
      <w:lang w:val="uk-UA" w:eastAsia="en-US"/>
    </w:rPr>
  </w:style>
  <w:style w:type="paragraph" w:customStyle="1" w:styleId="22">
    <w:name w:val="Абзац списка2"/>
    <w:basedOn w:val="a"/>
    <w:uiPriority w:val="99"/>
    <w:rsid w:val="00C50CE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RTFNum24">
    <w:name w:val="RTF_Num 2 4"/>
    <w:uiPriority w:val="99"/>
    <w:rsid w:val="00C50CE2"/>
    <w:rPr>
      <w:rFonts w:ascii="Symbol" w:hAnsi="Symbol"/>
    </w:rPr>
  </w:style>
  <w:style w:type="paragraph" w:customStyle="1" w:styleId="statymopavad">
    <w:name w:val="Įstatymo pavad."/>
    <w:basedOn w:val="a"/>
    <w:uiPriority w:val="99"/>
    <w:rsid w:val="00C50CE2"/>
    <w:pPr>
      <w:spacing w:after="0" w:line="360" w:lineRule="auto"/>
      <w:ind w:firstLine="720"/>
      <w:jc w:val="center"/>
    </w:pPr>
    <w:rPr>
      <w:rFonts w:ascii="TimesLT" w:hAnsi="TimesLT"/>
      <w:caps/>
      <w:sz w:val="24"/>
      <w:szCs w:val="20"/>
      <w:lang w:eastAsia="en-GB"/>
    </w:rPr>
  </w:style>
  <w:style w:type="character" w:customStyle="1" w:styleId="alt-edited1">
    <w:name w:val="alt-edited1"/>
    <w:uiPriority w:val="99"/>
    <w:rsid w:val="00C50CE2"/>
    <w:rPr>
      <w:rFonts w:cs="Times New Roman"/>
      <w:color w:val="4D90F0"/>
    </w:rPr>
  </w:style>
  <w:style w:type="character" w:customStyle="1" w:styleId="hpsalt-edited">
    <w:name w:val="hps alt-edited"/>
    <w:uiPriority w:val="99"/>
    <w:rsid w:val="00C50CE2"/>
    <w:rPr>
      <w:rFonts w:cs="Times New Roman"/>
    </w:rPr>
  </w:style>
  <w:style w:type="character" w:customStyle="1" w:styleId="hpsatn">
    <w:name w:val="hps atn"/>
    <w:uiPriority w:val="99"/>
    <w:rsid w:val="00C50CE2"/>
    <w:rPr>
      <w:rFonts w:cs="Times New Roman"/>
    </w:rPr>
  </w:style>
  <w:style w:type="character" w:customStyle="1" w:styleId="gt-ft-text1">
    <w:name w:val="gt-ft-text1"/>
    <w:uiPriority w:val="99"/>
    <w:rsid w:val="00C50CE2"/>
    <w:rPr>
      <w:rFonts w:cs="Times New Roman"/>
    </w:rPr>
  </w:style>
  <w:style w:type="character" w:customStyle="1" w:styleId="gt-card-ttl-txt1">
    <w:name w:val="gt-card-ttl-txt1"/>
    <w:uiPriority w:val="99"/>
    <w:rsid w:val="00C50CE2"/>
    <w:rPr>
      <w:rFonts w:cs="Times New Roman"/>
      <w:color w:val="222222"/>
    </w:rPr>
  </w:style>
  <w:style w:type="paragraph" w:customStyle="1" w:styleId="Default">
    <w:name w:val="Default"/>
    <w:uiPriority w:val="99"/>
    <w:rsid w:val="00C50C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f8">
    <w:name w:val="Body Text"/>
    <w:basedOn w:val="a"/>
    <w:link w:val="15"/>
    <w:uiPriority w:val="99"/>
    <w:rsid w:val="00C50CE2"/>
    <w:pPr>
      <w:spacing w:after="0" w:line="240" w:lineRule="auto"/>
      <w:jc w:val="both"/>
    </w:pPr>
    <w:rPr>
      <w:rFonts w:ascii="Times New Roman" w:hAnsi="Times New Roman"/>
      <w:sz w:val="24"/>
      <w:szCs w:val="20"/>
      <w:lang w:val="en-GB" w:eastAsia="en-GB"/>
    </w:rPr>
  </w:style>
  <w:style w:type="character" w:customStyle="1" w:styleId="15">
    <w:name w:val="Основной текст Знак1"/>
    <w:link w:val="af8"/>
    <w:uiPriority w:val="99"/>
    <w:locked/>
    <w:rsid w:val="00C50CE2"/>
    <w:rPr>
      <w:rFonts w:ascii="Times New Roman" w:hAnsi="Times New Roman" w:cs="Times New Roman"/>
      <w:sz w:val="20"/>
      <w:szCs w:val="20"/>
      <w:lang w:val="en-GB" w:eastAsia="en-GB"/>
    </w:rPr>
  </w:style>
  <w:style w:type="character" w:customStyle="1" w:styleId="rvts37">
    <w:name w:val="rvts37"/>
    <w:rsid w:val="00C50CE2"/>
    <w:rPr>
      <w:rFonts w:cs="Times New Roman"/>
    </w:rPr>
  </w:style>
  <w:style w:type="paragraph" w:customStyle="1" w:styleId="rvps7">
    <w:name w:val="rvps7"/>
    <w:basedOn w:val="a"/>
    <w:rsid w:val="00C50C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5">
    <w:name w:val="rvts15"/>
    <w:uiPriority w:val="99"/>
    <w:rsid w:val="00C50CE2"/>
    <w:rPr>
      <w:rFonts w:cs="Times New Roman"/>
    </w:rPr>
  </w:style>
  <w:style w:type="paragraph" w:customStyle="1" w:styleId="23">
    <w:name w:val="Без интервала2"/>
    <w:uiPriority w:val="99"/>
    <w:rsid w:val="00C50CE2"/>
    <w:rPr>
      <w:sz w:val="22"/>
      <w:szCs w:val="22"/>
      <w:lang w:val="ru-RU" w:eastAsia="ru-RU"/>
    </w:rPr>
  </w:style>
  <w:style w:type="paragraph" w:customStyle="1" w:styleId="doc-ti">
    <w:name w:val="doc-ti"/>
    <w:basedOn w:val="a"/>
    <w:uiPriority w:val="99"/>
    <w:rsid w:val="00C50C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9">
    <w:name w:val="footnote text"/>
    <w:basedOn w:val="a"/>
    <w:link w:val="afa"/>
    <w:uiPriority w:val="99"/>
    <w:semiHidden/>
    <w:rsid w:val="00C50CE2"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locked/>
    <w:rsid w:val="00C50CE2"/>
    <w:rPr>
      <w:rFonts w:ascii="Calibri" w:hAnsi="Calibri" w:cs="Times New Roman"/>
      <w:sz w:val="20"/>
      <w:szCs w:val="20"/>
    </w:rPr>
  </w:style>
  <w:style w:type="character" w:customStyle="1" w:styleId="rvts23">
    <w:name w:val="rvts23"/>
    <w:uiPriority w:val="99"/>
    <w:rsid w:val="00C50CE2"/>
    <w:rPr>
      <w:rFonts w:cs="Times New Roman"/>
    </w:rPr>
  </w:style>
  <w:style w:type="character" w:styleId="afb">
    <w:name w:val="Emphasis"/>
    <w:uiPriority w:val="99"/>
    <w:qFormat/>
    <w:rsid w:val="00C50CE2"/>
    <w:rPr>
      <w:rFonts w:cs="Times New Roman"/>
      <w:i/>
      <w:iCs/>
    </w:rPr>
  </w:style>
  <w:style w:type="paragraph" w:customStyle="1" w:styleId="afc">
    <w:name w:val="a"/>
    <w:basedOn w:val="a"/>
    <w:uiPriority w:val="99"/>
    <w:rsid w:val="00C50C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rsid w:val="00C50C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xfmc3">
    <w:name w:val="xfmc3"/>
    <w:uiPriority w:val="99"/>
    <w:rsid w:val="00C50CE2"/>
    <w:rPr>
      <w:rFonts w:cs="Times New Roman"/>
    </w:rPr>
  </w:style>
  <w:style w:type="paragraph" w:customStyle="1" w:styleId="xfmc1">
    <w:name w:val="xfmc1"/>
    <w:basedOn w:val="a"/>
    <w:uiPriority w:val="99"/>
    <w:rsid w:val="00C50C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99"/>
    <w:rsid w:val="00C50CE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e">
    <w:name w:val="Служебное  стр. &lt;№&gt;  дата"/>
    <w:uiPriority w:val="99"/>
    <w:rsid w:val="00C50CE2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f">
    <w:name w:val="Автор  стр. &lt;№&gt;  дата"/>
    <w:uiPriority w:val="99"/>
    <w:rsid w:val="00C50CE2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f0">
    <w:name w:val="Полное имя файла"/>
    <w:uiPriority w:val="99"/>
    <w:rsid w:val="00C50CE2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f1">
    <w:name w:val="Имя файла"/>
    <w:uiPriority w:val="99"/>
    <w:rsid w:val="00C50CE2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f2">
    <w:name w:val="Сохранено"/>
    <w:uiPriority w:val="99"/>
    <w:rsid w:val="00C50CE2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f3">
    <w:name w:val="Дата печати"/>
    <w:uiPriority w:val="99"/>
    <w:rsid w:val="00C50CE2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f4">
    <w:name w:val="Дата создания"/>
    <w:uiPriority w:val="99"/>
    <w:rsid w:val="00C50CE2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f5">
    <w:name w:val="Создано"/>
    <w:uiPriority w:val="99"/>
    <w:rsid w:val="00C50CE2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f6">
    <w:name w:val="Стр. &lt;№&gt; из &lt;всего&gt;"/>
    <w:uiPriority w:val="99"/>
    <w:rsid w:val="00C50CE2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--">
    <w:name w:val="- СТРАНИЦА -"/>
    <w:uiPriority w:val="99"/>
    <w:rsid w:val="00C50CE2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f7">
    <w:name w:val="Автозамена"/>
    <w:uiPriority w:val="99"/>
    <w:rsid w:val="00C50CE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71">
    <w:name w:val="Знак Знак7"/>
    <w:uiPriority w:val="99"/>
    <w:locked/>
    <w:rsid w:val="00C50CE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">
    <w:name w:val="Стандартный HTML Знак1"/>
    <w:uiPriority w:val="99"/>
    <w:locked/>
    <w:rsid w:val="00C50CE2"/>
    <w:rPr>
      <w:rFonts w:ascii="Courier New" w:hAnsi="Courier New" w:cs="Courier New"/>
      <w:color w:val="000000"/>
      <w:sz w:val="14"/>
      <w:szCs w:val="14"/>
      <w:lang w:val="x-none" w:eastAsia="ru-RU"/>
    </w:rPr>
  </w:style>
  <w:style w:type="character" w:styleId="aff8">
    <w:name w:val="footnote reference"/>
    <w:uiPriority w:val="99"/>
    <w:semiHidden/>
    <w:rsid w:val="00C50CE2"/>
    <w:rPr>
      <w:rFonts w:cs="Times New Roman"/>
      <w:vertAlign w:val="superscript"/>
    </w:rPr>
  </w:style>
  <w:style w:type="paragraph" w:styleId="aff9">
    <w:name w:val="List Paragraph"/>
    <w:basedOn w:val="a"/>
    <w:uiPriority w:val="99"/>
    <w:qFormat/>
    <w:rsid w:val="00C50CE2"/>
    <w:pPr>
      <w:ind w:left="720"/>
      <w:contextualSpacing/>
    </w:pPr>
  </w:style>
  <w:style w:type="paragraph" w:styleId="affa">
    <w:name w:val="Revision"/>
    <w:hidden/>
    <w:uiPriority w:val="99"/>
    <w:semiHidden/>
    <w:rsid w:val="00C50CE2"/>
    <w:rPr>
      <w:rFonts w:cs="Times New Roman"/>
      <w:sz w:val="22"/>
      <w:szCs w:val="22"/>
      <w:lang w:val="ru-RU"/>
    </w:rPr>
  </w:style>
  <w:style w:type="character" w:customStyle="1" w:styleId="24">
    <w:name w:val="Схема документа Знак2"/>
    <w:uiPriority w:val="99"/>
    <w:semiHidden/>
    <w:locked/>
    <w:rsid w:val="00C50CE2"/>
    <w:rPr>
      <w:rFonts w:ascii="Tahoma" w:hAnsi="Tahoma" w:cs="Tahoma"/>
      <w:sz w:val="16"/>
      <w:szCs w:val="16"/>
      <w:lang w:val="uk-UA" w:eastAsia="x-none"/>
    </w:rPr>
  </w:style>
  <w:style w:type="character" w:customStyle="1" w:styleId="25">
    <w:name w:val="Название Знак2"/>
    <w:uiPriority w:val="99"/>
    <w:locked/>
    <w:rsid w:val="00C50CE2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vts11">
    <w:name w:val="rvts11"/>
    <w:uiPriority w:val="99"/>
    <w:rsid w:val="00C50CE2"/>
    <w:rPr>
      <w:rFonts w:cs="Times New Roman"/>
    </w:rPr>
  </w:style>
  <w:style w:type="paragraph" w:customStyle="1" w:styleId="rvps6">
    <w:name w:val="rvps6"/>
    <w:basedOn w:val="a"/>
    <w:uiPriority w:val="99"/>
    <w:rsid w:val="00C50C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4">
    <w:name w:val="rvts44"/>
    <w:uiPriority w:val="99"/>
    <w:rsid w:val="00C50CE2"/>
    <w:rPr>
      <w:rFonts w:cs="Times New Roman"/>
    </w:rPr>
  </w:style>
  <w:style w:type="character" w:customStyle="1" w:styleId="rvts96">
    <w:name w:val="rvts96"/>
    <w:uiPriority w:val="99"/>
    <w:rsid w:val="00C50CE2"/>
    <w:rPr>
      <w:rFonts w:cs="Times New Roman"/>
    </w:rPr>
  </w:style>
  <w:style w:type="paragraph" w:customStyle="1" w:styleId="rvps12">
    <w:name w:val="rvps12"/>
    <w:basedOn w:val="a"/>
    <w:rsid w:val="008A66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rsid w:val="008A66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56-17" TargetMode="External"/><Relationship Id="rId13" Type="http://schemas.openxmlformats.org/officeDocument/2006/relationships/hyperlink" Target="https://zakon.rada.gov.ua/laws/show/2456-17" TargetMode="External"/><Relationship Id="rId18" Type="http://schemas.openxmlformats.org/officeDocument/2006/relationships/hyperlink" Target="https://zakon.rada.gov.ua/laws/show/2456-17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zakon.rada.gov.ua/laws/show/2456-17" TargetMode="External"/><Relationship Id="rId12" Type="http://schemas.openxmlformats.org/officeDocument/2006/relationships/hyperlink" Target="https://zakon.rada.gov.ua/laws/show/2456-17" TargetMode="External"/><Relationship Id="rId17" Type="http://schemas.openxmlformats.org/officeDocument/2006/relationships/hyperlink" Target="https://zakon.rada.gov.ua/laws/show/2456-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456-17" TargetMode="External"/><Relationship Id="rId20" Type="http://schemas.openxmlformats.org/officeDocument/2006/relationships/hyperlink" Target="https://zakon.rada.gov.ua/laws/show/2456-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456-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2456-1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on.rada.gov.ua/laws/show/2456-17" TargetMode="External"/><Relationship Id="rId19" Type="http://schemas.openxmlformats.org/officeDocument/2006/relationships/hyperlink" Target="https://zakon.rada.gov.ua/laws/show/2456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456-17" TargetMode="External"/><Relationship Id="rId14" Type="http://schemas.openxmlformats.org/officeDocument/2006/relationships/hyperlink" Target="https://zakon.rada.gov.ua/laws/show/2456-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Порівняльна таблиця до проекту Закону України «Про електронні комунікації»</vt:lpstr>
    </vt:vector>
  </TitlesOfParts>
  <Company>TOSHIBA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Порівняльна таблиця до проекту Закону України «Про електронні комунікації»</dc:title>
  <dc:subject/>
  <dc:creator>Н</dc:creator>
  <cp:keywords/>
  <dc:description/>
  <cp:lastModifiedBy>Anna Nebeska</cp:lastModifiedBy>
  <cp:revision>2</cp:revision>
  <cp:lastPrinted>2015-12-11T13:09:00Z</cp:lastPrinted>
  <dcterms:created xsi:type="dcterms:W3CDTF">2019-10-31T11:33:00Z</dcterms:created>
  <dcterms:modified xsi:type="dcterms:W3CDTF">2019-10-31T11:33:00Z</dcterms:modified>
</cp:coreProperties>
</file>